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B6" w:rsidRDefault="00DD38B6" w:rsidP="00DD38B6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DD38B6" w:rsidRPr="00DD38B6" w:rsidRDefault="00DD38B6" w:rsidP="00DD38B6">
      <w:pPr>
        <w:pStyle w:val="a5"/>
        <w:spacing w:line="360" w:lineRule="auto"/>
        <w:rPr>
          <w:b/>
          <w:szCs w:val="28"/>
        </w:rPr>
      </w:pPr>
      <w:r w:rsidRPr="00DD38B6">
        <w:rPr>
          <w:b/>
          <w:szCs w:val="28"/>
        </w:rPr>
        <w:t>Управление образования администрации города Хабаровска</w:t>
      </w:r>
    </w:p>
    <w:p w:rsidR="00DD38B6" w:rsidRPr="00DD38B6" w:rsidRDefault="00DD38B6" w:rsidP="00DD3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B6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DD38B6" w:rsidRPr="00DD38B6" w:rsidRDefault="00DD38B6" w:rsidP="00DD38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8B6">
        <w:rPr>
          <w:rFonts w:ascii="Times New Roman" w:hAnsi="Times New Roman" w:cs="Times New Roman"/>
          <w:b/>
          <w:sz w:val="28"/>
          <w:szCs w:val="28"/>
        </w:rPr>
        <w:t xml:space="preserve">«Центр развития ребенка - детский сад № 167 «Родничок» </w:t>
      </w:r>
      <w:proofErr w:type="gramStart"/>
      <w:r w:rsidRPr="00DD38B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DD38B6">
        <w:rPr>
          <w:rFonts w:ascii="Times New Roman" w:hAnsi="Times New Roman" w:cs="Times New Roman"/>
          <w:b/>
          <w:sz w:val="28"/>
          <w:szCs w:val="28"/>
        </w:rPr>
        <w:t>. Хабаровска</w:t>
      </w:r>
    </w:p>
    <w:p w:rsidR="00DD38B6" w:rsidRPr="009B63B2" w:rsidRDefault="00DD38B6" w:rsidP="00DD38B6">
      <w:pPr>
        <w:spacing w:after="0"/>
        <w:jc w:val="center"/>
        <w:rPr>
          <w:sz w:val="28"/>
          <w:szCs w:val="28"/>
        </w:rPr>
      </w:pPr>
    </w:p>
    <w:p w:rsidR="00DD38B6" w:rsidRPr="009B63B2" w:rsidRDefault="00DD38B6" w:rsidP="00DD38B6">
      <w:pPr>
        <w:jc w:val="both"/>
        <w:rPr>
          <w:sz w:val="28"/>
          <w:szCs w:val="28"/>
        </w:rPr>
      </w:pPr>
    </w:p>
    <w:p w:rsidR="00DD38B6" w:rsidRPr="00647F61" w:rsidRDefault="00DD38B6" w:rsidP="00DD38B6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47F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Консультация для воспитателей.</w:t>
      </w:r>
    </w:p>
    <w:p w:rsidR="00DD38B6" w:rsidRDefault="00DD38B6" w:rsidP="00DD38B6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47F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«Роль подвижных игр</w:t>
      </w:r>
    </w:p>
    <w:p w:rsidR="00DD38B6" w:rsidRPr="00647F61" w:rsidRDefault="00DD38B6" w:rsidP="00DD38B6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647F61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в развитии физических качеств у детей 5–7 лет».</w:t>
      </w:r>
    </w:p>
    <w:p w:rsidR="00DD38B6" w:rsidRDefault="00F70525" w:rsidP="00DD38B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pt;margin-top:7.2pt;width:207pt;height:29.8pt;z-index:251660288" strokecolor="white">
            <v:textbox style="mso-next-textbox:#_x0000_s1026">
              <w:txbxContent>
                <w:p w:rsidR="00DD38B6" w:rsidRDefault="00DD38B6" w:rsidP="00DD38B6">
                  <w:pPr>
                    <w:pStyle w:val="1"/>
                    <w:spacing w:line="360" w:lineRule="auto"/>
                    <w:rPr>
                      <w:b w:val="0"/>
                      <w:spacing w:val="20"/>
                      <w:sz w:val="32"/>
                    </w:rPr>
                  </w:pPr>
                </w:p>
              </w:txbxContent>
            </v:textbox>
          </v:shape>
        </w:pict>
      </w:r>
    </w:p>
    <w:p w:rsidR="00DD38B6" w:rsidRDefault="00DD38B6" w:rsidP="00DD38B6">
      <w:pPr>
        <w:jc w:val="center"/>
        <w:rPr>
          <w:noProof/>
          <w:lang w:eastAsia="ru-RU"/>
        </w:rPr>
      </w:pPr>
    </w:p>
    <w:p w:rsidR="00DD38B6" w:rsidRDefault="00DD38B6" w:rsidP="00DD38B6">
      <w:pPr>
        <w:jc w:val="center"/>
        <w:rPr>
          <w:noProof/>
          <w:lang w:eastAsia="ru-RU"/>
        </w:rPr>
      </w:pPr>
    </w:p>
    <w:p w:rsidR="00DD38B6" w:rsidRDefault="00DD38B6" w:rsidP="00DD38B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03954" cy="2278380"/>
            <wp:effectExtent l="19050" t="0" r="5996" b="0"/>
            <wp:docPr id="4" name="Рисунок 4" descr="http://svetlyjgorod.ru/wp-content/uploads/2015/09/000001-30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vetlyjgorod.ru/wp-content/uploads/2015/09/000001-300x2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954" cy="227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8B6" w:rsidRDefault="00DD38B6" w:rsidP="00DD38B6">
      <w:pPr>
        <w:rPr>
          <w:sz w:val="28"/>
          <w:szCs w:val="28"/>
        </w:rPr>
      </w:pPr>
    </w:p>
    <w:p w:rsidR="00DD38B6" w:rsidRPr="00892138" w:rsidRDefault="00DD38B6" w:rsidP="00DD38B6">
      <w:pPr>
        <w:rPr>
          <w:sz w:val="28"/>
          <w:szCs w:val="28"/>
        </w:rPr>
      </w:pPr>
    </w:p>
    <w:p w:rsidR="00DD38B6" w:rsidRDefault="00DD38B6" w:rsidP="00DD38B6">
      <w:pPr>
        <w:rPr>
          <w:sz w:val="48"/>
          <w:szCs w:val="48"/>
        </w:rPr>
      </w:pPr>
    </w:p>
    <w:p w:rsidR="00DD38B6" w:rsidRPr="00DD38B6" w:rsidRDefault="00DD38B6" w:rsidP="00DD38B6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sz w:val="48"/>
          <w:szCs w:val="48"/>
        </w:rPr>
        <w:tab/>
      </w:r>
      <w:r w:rsidRPr="00DD38B6">
        <w:rPr>
          <w:rFonts w:ascii="Times New Roman" w:hAnsi="Times New Roman" w:cs="Times New Roman"/>
          <w:sz w:val="32"/>
          <w:szCs w:val="32"/>
        </w:rPr>
        <w:t>Выполнила: Инструктор по физической культуре</w:t>
      </w:r>
    </w:p>
    <w:p w:rsidR="00DD38B6" w:rsidRPr="00DD38B6" w:rsidRDefault="00DD38B6" w:rsidP="00DD38B6">
      <w:pPr>
        <w:tabs>
          <w:tab w:val="left" w:pos="5678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DD38B6">
        <w:rPr>
          <w:rFonts w:ascii="Times New Roman" w:hAnsi="Times New Roman" w:cs="Times New Roman"/>
          <w:sz w:val="32"/>
          <w:szCs w:val="32"/>
        </w:rPr>
        <w:t>Муратова Наталья Владимировна</w:t>
      </w:r>
    </w:p>
    <w:p w:rsidR="00DD38B6" w:rsidRDefault="00DD38B6" w:rsidP="00DD38B6">
      <w:pPr>
        <w:tabs>
          <w:tab w:val="left" w:pos="3682"/>
        </w:tabs>
        <w:rPr>
          <w:sz w:val="36"/>
          <w:szCs w:val="36"/>
        </w:rPr>
      </w:pPr>
    </w:p>
    <w:p w:rsidR="00DD38B6" w:rsidRDefault="00DD38B6" w:rsidP="00DD38B6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D38B6" w:rsidRPr="00DD38B6" w:rsidRDefault="00DD38B6" w:rsidP="00DD38B6">
      <w:pPr>
        <w:tabs>
          <w:tab w:val="left" w:pos="3682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D38B6">
        <w:rPr>
          <w:rFonts w:ascii="Times New Roman" w:hAnsi="Times New Roman" w:cs="Times New Roman"/>
          <w:sz w:val="32"/>
          <w:szCs w:val="32"/>
        </w:rPr>
        <w:t>г. Хабаровск</w:t>
      </w:r>
    </w:p>
    <w:p w:rsidR="00DD38B6" w:rsidRDefault="00DD38B6" w:rsidP="00DD38B6">
      <w:pPr>
        <w:spacing w:after="0" w:line="240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Физическое воспитание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детском саду предусматривает охрану и укрепление здоровья, полноценное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физическое развитие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направлено на своевременное формирование у дошкольников двигательных навыков и умений.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Двигательные умения тесно связаны с двигательными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качествами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основные из которых – ловкость, быстрота, сила, выносливость. Чем шире, богаче арсенал движений, тем легче ребенку добиться успеха в двигательной деятельности.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Быстрота движений, сила, ловкость и выносливость имеют большое значение для укрепления здоровья,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физического совершенствования 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овладения широким кругом движений. Гармонично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развитые двигательные качества играют решающую роль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играх и разнообразной деятельности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 меняющихся условиях среды, способствуют проявлению активности, самостоятельности, уверенности, самообладания.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возрастом у ребенка увеличивается объём двигательных умений. Но важно при </w:t>
      </w:r>
      <w:proofErr w:type="spellStart"/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этом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развивать</w:t>
      </w:r>
      <w:proofErr w:type="spellEnd"/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способность быстро овладевать новыми движениями, что даёт возможность самостоятельно осваивать движения, проявлять инициативу, творчески участвовать в играх, уметь их организовывать.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умения действовать экономно, проявляя необходимый в конкретных условиях уровень быстроты, ловкости, силы, выносливости, повышает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физическую работоспособность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адаптационные возможности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тренировки двигательных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качеств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надо использовать свойственную детям активность, стремление действовать и желание играть.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формой обучения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движениям признаны занятия. Но в то же время весьма существенное место в системе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физического воспитания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дошкольников </w:t>
      </w:r>
      <w:proofErr w:type="spellStart"/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занимают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подвижные</w:t>
      </w:r>
      <w:proofErr w:type="spellEnd"/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игры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применяются во всех возрастных группах.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дошкольников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подвижные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являются необходимой жизненной потребностью. С их помощью решаются самые разнообразные задачи.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Большое место в старших группах занимают бессюжетные игры типа </w:t>
      </w:r>
      <w:r w:rsidRPr="00E76A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E76A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Ловишки</w:t>
      </w:r>
      <w:proofErr w:type="spellEnd"/>
      <w:r w:rsidRPr="00E76A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Эти игры требуют от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с выполнением конкретного двигательного задания.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Детям дошкольного возраста становятся доступными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подвижные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с элементами соревнования.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таких игр лежит выполнение определенных двигательных заданий. Элементы соревнования побуждают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большей активности, к проявлению различных двигательных и волевых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качеств </w:t>
      </w:r>
      <w:r w:rsidRPr="00E76A4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(быстроты, ловкости, выдержки, самостоятельности)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38B6" w:rsidRDefault="00DD38B6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38B6" w:rsidRDefault="00DD38B6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6869" w:rsidRDefault="003A6869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6869" w:rsidRDefault="003A6869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A6869" w:rsidRDefault="003A6869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Влияние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подвижных игр на развитие физических качеств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движений во многом зависит от того, сколько времени длится эта игра. Чем дольше и активнее действует ребенок в игре, тем больше он упражняется в том или ином виде движений, тем больше ему приходится проявлять ловкость, выдержку, умение подчиняться правилам игры.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подвижная игра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правило, положительно влияет на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развитие сразу нескольких физических качеств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6A4D" w:rsidRPr="00E76A4D" w:rsidRDefault="00E76A4D" w:rsidP="00E76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Подвижные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игры оказывают всестороннее влияние на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физическое развитие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оздоровление организма ребенка. Двигательная активность </w:t>
      </w:r>
      <w:r w:rsidRPr="00E76A4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детей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игры вызывает деятельное состояние 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организма</w:t>
      </w:r>
      <w:r w:rsidRPr="00E76A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усиление всех жизненно важных функций, обменных реакций.</w:t>
      </w:r>
    </w:p>
    <w:p w:rsidR="00E23F63" w:rsidRPr="00E76A4D" w:rsidRDefault="00E23F63">
      <w:pPr>
        <w:rPr>
          <w:rFonts w:ascii="Times New Roman" w:hAnsi="Times New Roman" w:cs="Times New Roman"/>
          <w:sz w:val="28"/>
          <w:szCs w:val="28"/>
        </w:rPr>
      </w:pPr>
    </w:p>
    <w:sectPr w:rsidR="00E23F63" w:rsidRPr="00E76A4D" w:rsidSect="00DD38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4D"/>
    <w:rsid w:val="003A6869"/>
    <w:rsid w:val="00647F61"/>
    <w:rsid w:val="00876B8A"/>
    <w:rsid w:val="00DD38B6"/>
    <w:rsid w:val="00E23F63"/>
    <w:rsid w:val="00E752B7"/>
    <w:rsid w:val="00E76A4D"/>
    <w:rsid w:val="00F7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F63"/>
  </w:style>
  <w:style w:type="paragraph" w:styleId="1">
    <w:name w:val="heading 1"/>
    <w:basedOn w:val="a"/>
    <w:link w:val="10"/>
    <w:uiPriority w:val="9"/>
    <w:qFormat/>
    <w:rsid w:val="00E76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7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6A4D"/>
  </w:style>
  <w:style w:type="paragraph" w:styleId="a3">
    <w:name w:val="Normal (Web)"/>
    <w:basedOn w:val="a"/>
    <w:uiPriority w:val="99"/>
    <w:semiHidden/>
    <w:unhideWhenUsed/>
    <w:rsid w:val="00E7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A4D"/>
    <w:rPr>
      <w:b/>
      <w:bCs/>
    </w:rPr>
  </w:style>
  <w:style w:type="paragraph" w:styleId="a5">
    <w:name w:val="Title"/>
    <w:basedOn w:val="a"/>
    <w:link w:val="a6"/>
    <w:qFormat/>
    <w:rsid w:val="00DD3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38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3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3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517</Words>
  <Characters>2953</Characters>
  <Application>Microsoft Office Word</Application>
  <DocSecurity>0</DocSecurity>
  <Lines>24</Lines>
  <Paragraphs>6</Paragraphs>
  <ScaleCrop>false</ScaleCrop>
  <Company>RePack by SPecialiST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KhabSbyt Office User</cp:lastModifiedBy>
  <cp:revision>5</cp:revision>
  <dcterms:created xsi:type="dcterms:W3CDTF">2017-06-09T04:43:00Z</dcterms:created>
  <dcterms:modified xsi:type="dcterms:W3CDTF">2018-01-08T12:16:00Z</dcterms:modified>
</cp:coreProperties>
</file>