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70" w:rsidRDefault="00CD0470" w:rsidP="00CD04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color w:val="0000CD"/>
          <w:sz w:val="36"/>
          <w:szCs w:val="36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1102360</wp:posOffset>
            </wp:positionV>
            <wp:extent cx="118872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15" y="21096"/>
                <wp:lineTo x="211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78D">
        <w:rPr>
          <w:rStyle w:val="a4"/>
          <w:i/>
          <w:color w:val="0000CD"/>
          <w:sz w:val="36"/>
          <w:szCs w:val="36"/>
          <w:u w:val="single"/>
        </w:rPr>
        <w:t>Систематические занятия плаванием</w:t>
      </w:r>
      <w:r w:rsidRPr="00CD0470">
        <w:rPr>
          <w:rStyle w:val="a4"/>
          <w:i/>
          <w:color w:val="0000CD"/>
          <w:sz w:val="36"/>
          <w:szCs w:val="36"/>
          <w:u w:val="single"/>
        </w:rPr>
        <w:t xml:space="preserve"> </w:t>
      </w:r>
    </w:p>
    <w:p w:rsidR="00CD0470" w:rsidRDefault="00BA078D" w:rsidP="00CD04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color w:val="0000CD"/>
          <w:sz w:val="36"/>
          <w:szCs w:val="36"/>
          <w:u w:val="single"/>
        </w:rPr>
      </w:pPr>
      <w:r>
        <w:rPr>
          <w:rStyle w:val="a4"/>
          <w:i/>
          <w:color w:val="0000CD"/>
          <w:sz w:val="36"/>
          <w:szCs w:val="36"/>
          <w:u w:val="single"/>
        </w:rPr>
        <w:t xml:space="preserve">как эффективное средство  </w:t>
      </w:r>
      <w:r w:rsidR="00CD0470" w:rsidRPr="00CD0470">
        <w:rPr>
          <w:rStyle w:val="a4"/>
          <w:i/>
          <w:color w:val="0000CD"/>
          <w:sz w:val="36"/>
          <w:szCs w:val="36"/>
          <w:u w:val="single"/>
        </w:rPr>
        <w:t xml:space="preserve"> </w:t>
      </w: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36"/>
          <w:szCs w:val="36"/>
        </w:rPr>
      </w:pPr>
      <w:r w:rsidRPr="00CD0470">
        <w:rPr>
          <w:rStyle w:val="a4"/>
          <w:i/>
          <w:color w:val="0000CD"/>
          <w:sz w:val="36"/>
          <w:szCs w:val="36"/>
          <w:u w:val="single"/>
        </w:rPr>
        <w:t xml:space="preserve">для укрепления </w:t>
      </w:r>
      <w:r w:rsidR="00BA078D">
        <w:rPr>
          <w:rStyle w:val="a4"/>
          <w:i/>
          <w:color w:val="0000CD"/>
          <w:sz w:val="36"/>
          <w:szCs w:val="36"/>
          <w:u w:val="single"/>
        </w:rPr>
        <w:t>детского организма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rFonts w:ascii="Comic Sans MS" w:hAnsi="Comic Sans MS" w:cs="Tahoma"/>
          <w:color w:val="111111"/>
        </w:rPr>
      </w:pPr>
      <w:r>
        <w:rPr>
          <w:rFonts w:ascii="Comic Sans MS" w:hAnsi="Comic Sans MS" w:cs="Tahoma"/>
          <w:color w:val="111111"/>
        </w:rPr>
        <w:t>    </w:t>
      </w:r>
    </w:p>
    <w:p w:rsidR="00BA078D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 xml:space="preserve">Плавание способствует оздоровлению, физическому развитию и закаливанию детей. Купание, плавание, игры и развлечения на воде - один из самых полезных видов физических упражнений, они способствуют оздоровлению детей, укрепляют их нервную систему. Поэтому чем раньше приучить ребенка к воде, научить его плавать, тем полнее скажется положительное воздействие плавания на развитии всего детского организма. </w:t>
      </w:r>
    </w:p>
    <w:p w:rsidR="00CD0470" w:rsidRPr="00CD0470" w:rsidRDefault="00BA078D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Tahoma" w:hAnsi="Tahoma" w:cs="Tahoma"/>
          <w:color w:val="111111"/>
          <w:sz w:val="28"/>
          <w:szCs w:val="28"/>
        </w:rPr>
      </w:pPr>
      <w:r>
        <w:rPr>
          <w:rFonts w:ascii="Comic Sans MS" w:hAnsi="Comic Sans MS" w:cs="Tahoma"/>
          <w:color w:val="111111"/>
          <w:sz w:val="28"/>
          <w:szCs w:val="28"/>
        </w:rPr>
        <w:t>М</w:t>
      </w:r>
      <w:r w:rsidR="00CD0470" w:rsidRPr="00CD0470">
        <w:rPr>
          <w:rFonts w:ascii="Comic Sans MS" w:hAnsi="Comic Sans MS" w:cs="Tahoma"/>
          <w:color w:val="111111"/>
          <w:sz w:val="28"/>
          <w:szCs w:val="28"/>
        </w:rPr>
        <w:t>ышечная система ребенка дошкольного возраста развита слабо, ее масса составляет 22-24% массы тела (у взрослого-40%). По своему строению, составу и функциям мышцы детей отличаются от мышц взрослого человека. Мышцы ребенка содержат больше воды, в то же время в них меньше белковых и неорганических веществ, их механическая прочность ниже. Мышечные пучки еще плохо сформированы, недостаточно развита мышечная система.</w:t>
      </w: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    </w:t>
      </w:r>
      <w:r w:rsidRPr="00CD0470">
        <w:rPr>
          <w:rStyle w:val="apple-converted-space"/>
          <w:rFonts w:ascii="Comic Sans MS" w:hAnsi="Comic Sans MS" w:cs="Tahoma"/>
          <w:color w:val="111111"/>
          <w:sz w:val="28"/>
          <w:szCs w:val="28"/>
        </w:rPr>
        <w:t> </w:t>
      </w:r>
      <w:r w:rsidRPr="00CD0470">
        <w:rPr>
          <w:rFonts w:ascii="Comic Sans MS" w:hAnsi="Comic Sans MS" w:cs="Tahoma"/>
          <w:color w:val="111111"/>
          <w:sz w:val="28"/>
          <w:szCs w:val="28"/>
        </w:rPr>
        <w:t>У ребенка мышцы сокращаются медленнее, чем у взрослого, но сами сокращения происходят через меньшие промежутки. Они более эластичны и при сокращении в большей мере укорачиваются, а при растяжении - удлиняются. Этими особенностями мышечной системы ребенка объясняется тот факт, что дети быстро утомляются, но физическая утомляемость быстрее проходит. Отсюда понятна неприспособленность ребенка к длительным мышечным напряжениям, однообразным статическим нагрузкам.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 xml:space="preserve">Плавательные движения ребенок совершает при помощи крупных мышечных групп рук, ног, туловища, уже достаточно хорошо развитых к 3--5 годам. На фоне их интенсивной деятельности в движение вовлекаются и слаборазвитые мелкие группы мышц. Поэтому для всестороннего развития 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lastRenderedPageBreak/>
        <w:t>мышечной системы детей занятия плаванием особенно благоприятны.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Движения, при плавании характеризуются большими амплитудами, простотой, динамичностью. В цикле плавательных движений напряжение и расслабление мышечных групп последовательно чередуются, и мышцы ребенка находятся, следовательно, в благоприятных условиях. Кратковременные мышечные напряжения, чередуясь с моментами расслабления, отдыха, не утомляют детский организм, позволяют ему справляться со значительной физической нагрузкой в течение довольно длительного времени.</w:t>
      </w: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Сердечно-сосудистая система ребенка хорошо приспособлена к потребностям растущего организма. Объем крови у ребенка (на 1 кг массы) относительно больше, чем у взрослого, но пути передвижения ее по сосудам короче и скорость кровообращения выше. Сосуды относительно широкие, и ток крови по ним от сердца не затруднен. Ток крови по направлению к сердцу облегчается большой подвижностью ребенка: мышцы во время движения проталкивают венозную кровь по сосудам. Но надо иметь в виду, что сердце ребенка быстро утомляется при напряжении, легко возбуждается и не сразу приспосабливается к изменившейся нагрузке, ритмичность его сокращений легко нарушается. Отсюда необходимость частого отдыха для детского организма. Эти особенности сердечно-сосудистой системы ребенка надо учитывать при выборе физических упражнений.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 xml:space="preserve">При плавании органы кровообращения ребенка находятся в облегченных условиях деятельности благодаря положению тела пловца; близкому к горизонтальному, работе крупных мышечных групп по большим дугам, механическому воздействию давления воды на поверхность тела, помогающему оттоку крови от периферии и облегчающему передвижение ее к сердцу. Правильный ритм работы мышц и 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lastRenderedPageBreak/>
        <w:t>дыхательных органов также оказывает благоприятное влияние на деятельность сердечно-сосудистой системы.</w:t>
      </w: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Так как физическую нагрузку на сердце во время плавания возможно произвольно дозировать, плавание является одним из эффективных видов лечебной физической культуры, способствуя развитию и укреплению здоровья тех, у кого ослаблена сердечная деятельность.</w:t>
      </w: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Органы дыхания детей имеют свои особенности: узость дыхательных путей, нежность и легкая ранимость слизистых оболочек, обилие в слизистых оболочках и стенках дыхательных путей кровеносных и лимфатических сосудов. Это обусловливает облегченное проникновение инфекции в органы дыхания, способствует возникновению воспалительных процессов дыхательных путей и раздражению от чрезмерно сухого воздуха, особенно в помещениях.</w:t>
      </w: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У людей, систематически занимающихся плаванием, развиты дыхательная мускулатура и органы дыхания, наблюдается хорошая согласованность дыхания с движениями. При плавании Человек дышит чистым, лишенным пыли и достаточно увлажненным воздухом. При вдохе во время плавания дыхательные мышцы несут дополнительную нагрузку в связи с необходимостью преодолевать сопротивление воды, необходимое усилие совершается и при выдохе в воду. Вследствие усиленной деятельности дыхательные мышцы укрепляются и развиваются, улучшается подвижность грудной клетки, увеличивается жизненная емкость легких. У пловцов она достигает 5000-7300 см3 и более.</w:t>
      </w: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Систематические занятия плаванием, купание благоприятно отражаются на развитии органов дыхания дошкольников. Жизненная емкость легких возрастает у них до 1800-2100 см3.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 xml:space="preserve">Опорно-двигательный аппарат ребенка находится в стадии формирования. Поэтому позвоночник у ребенка мягкий, эластичный, естественные кривизны его еще не закреплены и 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rFonts w:ascii="Comic Sans MS" w:hAnsi="Comic Sans MS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lastRenderedPageBreak/>
        <w:t>в лежачем положении выпрямляются. Ввиду такой податливости он легко подвергается ненормальным изгибам, которые могут затем закр</w:t>
      </w:r>
      <w:r>
        <w:rPr>
          <w:rFonts w:ascii="Comic Sans MS" w:hAnsi="Comic Sans MS" w:cs="Tahoma"/>
          <w:color w:val="111111"/>
          <w:sz w:val="28"/>
          <w:szCs w:val="28"/>
        </w:rPr>
        <w:t>епиться, образовать деформацию.</w:t>
      </w: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284"/>
        <w:jc w:val="both"/>
        <w:rPr>
          <w:rFonts w:ascii="Comic Sans MS" w:hAnsi="Comic Sans MS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При плавании подъемная сила воды, поддерживающая ребенка на поверхности, как бы облегчает тело, поэтому снижается давление на опорный аппарат скелета, особенно на позвоночник. В связи с этим плавание является эффективным средством укрепления скелета, активно используется как корригирующее (исправляющее дефекты) средство.</w:t>
      </w: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У детей дошкольного возраста еще недостаточно развит тазовый пояс, только начинается окостенение хрящевой ткани. Поэтому чрезмерно резкие нагрузки на нижние конечности детей строго противопоказаны, в частности нельзя рекомендовать прыжки в воду с высоты более чем 40-50 см. Мягкие ритмичные движения ног при плавании обеспечивают большую и разностороннюю нагрузку на нижние конечности. Тем самым создаются очень благоприятные условия для постепенного формирования и укрепления твердой опоры нижних конечностей - тазового пояса.</w:t>
      </w: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Ввиду возрастной слабости связочно-мышечного аппарата и не закончившегося процесса окостенения стопа ребенка легко подвергается деформации, в результате часто развивается плоскостопие. Оно может быть вызвано чрезмерной нагрузкой на стопы или неправильным распределением ее на внутренний и наружный своды стоп. Большая динамическая работа ног в безопорном положении при плавании оказывает укрепляющее воздействие на формирование детской стопы, помогает - предупредить заболевание плоскостопием.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 xml:space="preserve">В процессе плавания развивается координация, ритмичность движений, необходимая для любой двигательной деятельности и всех жизненных проявлений детского организма. Однако усвоение определенного ритма движений представляет для дошкольников довольно сложную задачу. Выработка навыков ритмических движений происходит в разнообразной организованной и самостоятельной 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rFonts w:ascii="Comic Sans MS" w:hAnsi="Comic Sans MS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lastRenderedPageBreak/>
        <w:t>деятельности детей. Но плавание особенно эффективно способствует развитию ритма движений у дошкольников, а тем самым и совершенствованию деятельности всех систем детского организма.</w:t>
      </w: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Центральная нервная система интенсивно развивается в первые три года жизни ребенка. Уже в 2-2,5 года общая картина строения головного мозга у детей мало отличается от строения такового у взрослого. Клетки коры головного мозга детей обладают большой способностью фиксировать и удерживать установленные вновь приспособительные связи. Высокая пластичность коры головного мозга в детском возрасте во многом определяет и способность ребенка к сравнительно легкому освоению новых движений. До 6 лет у ребенка в деятельности центральной нервной системы процессы возбуждения еще преобладают над процессами торможения, поэтому, как правило, дошкольник очень подвижен, его движения быстрые, импульсивные, внимание неустойчивое. Ребенку дошкольного возраста свойственна склонность к подражанию. В связи с этим обучение детей движениям целесообразно основывать на наглядном показе. Вместе с тем в дошкольном возрасте происходит активное овладение речью. Поэтому объяснение при разучивании движений имеет большое значение.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 xml:space="preserve">В 5-6 лет дети достаточно хорошо осваивают и выполняют различные произвольные движения. Однако, у них наблюдается еще некоторая неподготовленность к выполнению сложных двигательных действий из-за медленной концентрации торможения, отмечается слабая способность анализировать мышечные напряжения, неточность ответных движений на комплексные раздражители и т. д. В связи с этим движения дошкольников часто неточные, беспорядочные, неэкономные, сопровождаются вовлечением в работу лишних групп мышц, значительным усилением деятельности сердечно-сосудистой и дыхательной систем. У детей до 7 лет свойства центральной нервной системы таковы, что они быстро устают, но и быстро отдыхают, поэтому 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</w:p>
    <w:p w:rsidR="00CD0470" w:rsidRP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/>
        <w:jc w:val="both"/>
        <w:rPr>
          <w:rFonts w:ascii="Tahoma" w:hAnsi="Tahoma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lastRenderedPageBreak/>
        <w:t>большие кратковременные нагрузки с частыми перерывами допустимы в обучении плаванию дошкольников. Детей больше утомляет однообразная деятельность, требующая большой точности движений.</w:t>
      </w:r>
    </w:p>
    <w:p w:rsidR="00CD0470" w:rsidRDefault="00CD0470" w:rsidP="00CD0470">
      <w:pPr>
        <w:pStyle w:val="a3"/>
        <w:shd w:val="clear" w:color="auto" w:fill="FFFFFF"/>
        <w:spacing w:before="0" w:beforeAutospacing="0" w:after="0" w:afterAutospacing="0"/>
        <w:ind w:right="425" w:firstLine="426"/>
        <w:jc w:val="both"/>
        <w:rPr>
          <w:rFonts w:ascii="Comic Sans MS" w:hAnsi="Comic Sans MS" w:cs="Tahoma"/>
          <w:color w:val="111111"/>
          <w:sz w:val="28"/>
          <w:szCs w:val="28"/>
        </w:rPr>
      </w:pPr>
      <w:r w:rsidRPr="00CD0470">
        <w:rPr>
          <w:rFonts w:ascii="Comic Sans MS" w:hAnsi="Comic Sans MS" w:cs="Tahoma"/>
          <w:color w:val="111111"/>
          <w:sz w:val="28"/>
          <w:szCs w:val="28"/>
        </w:rPr>
        <w:t>Правильное физическое воспитание ребенка немыслимо без закаливания его организма. Самые эффективные средства закаливания - воздух, солнце, вода. Наиболее действенным является закаливание водой. Его легко дифференцировать - по силе и продолжительности благодаря различным способам применения воды необходимой температуры - при обтирании, обливании, купании. Особенно эффективны купание, плавание, так как сочетают в себе воздействие на организм ребенка воды, воздуха, солнечных лучей и сопровождаются движением.</w:t>
      </w:r>
    </w:p>
    <w:p w:rsidR="00CD0470" w:rsidRDefault="00CD0470" w:rsidP="00D61E1E">
      <w:pPr>
        <w:spacing w:after="0" w:line="360" w:lineRule="auto"/>
        <w:ind w:right="-142"/>
        <w:rPr>
          <w:noProof/>
        </w:rPr>
      </w:pPr>
    </w:p>
    <w:p w:rsidR="00CD0470" w:rsidRDefault="00CD0470" w:rsidP="00D61E1E">
      <w:pPr>
        <w:spacing w:after="0" w:line="360" w:lineRule="auto"/>
        <w:ind w:left="-284" w:right="-142"/>
        <w:rPr>
          <w:noProof/>
        </w:rPr>
      </w:pPr>
    </w:p>
    <w:p w:rsidR="006468B6" w:rsidRDefault="006468B6" w:rsidP="00CD0470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5229E4" w:rsidRDefault="00B81F3A" w:rsidP="00CD0470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2105025</wp:posOffset>
            </wp:positionH>
            <wp:positionV relativeFrom="page">
              <wp:posOffset>5286375</wp:posOffset>
            </wp:positionV>
            <wp:extent cx="3143250" cy="3689260"/>
            <wp:effectExtent l="266700" t="266700" r="247650" b="254635"/>
            <wp:wrapSquare wrapText="bothSides"/>
            <wp:docPr id="1" name="Рисунок 1" descr="http://cdn.bolshoyvopros.ru/files/users/images/fc/13/fc13bb096afbab48bf5519cca3df5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olshoyvopros.ru/files/users/images/fc/13/fc13bb096afbab48bf5519cca3df5f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89260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29E4" w:rsidRDefault="005229E4" w:rsidP="00CD0470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5229E4" w:rsidRDefault="005229E4" w:rsidP="00CD0470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5229E4" w:rsidRDefault="005229E4" w:rsidP="00CD0470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5229E4" w:rsidRDefault="005229E4" w:rsidP="00CD0470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5229E4" w:rsidRDefault="005229E4" w:rsidP="00CD0470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5229E4" w:rsidRDefault="005229E4" w:rsidP="00CD0470">
      <w:pPr>
        <w:spacing w:after="0" w:line="36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1E1E" w:rsidRDefault="00D61E1E" w:rsidP="00CD0470">
      <w:pPr>
        <w:spacing w:after="0" w:line="360" w:lineRule="auto"/>
        <w:ind w:left="-567" w:right="-142"/>
        <w:jc w:val="center"/>
        <w:rPr>
          <w:noProof/>
        </w:rPr>
      </w:pPr>
    </w:p>
    <w:p w:rsidR="00D61E1E" w:rsidRDefault="00D61E1E" w:rsidP="00CD0470">
      <w:pPr>
        <w:spacing w:after="0" w:line="360" w:lineRule="auto"/>
        <w:ind w:left="-567" w:right="-142"/>
        <w:jc w:val="center"/>
        <w:rPr>
          <w:noProof/>
        </w:rPr>
      </w:pPr>
    </w:p>
    <w:p w:rsidR="00D61E1E" w:rsidRDefault="00D61E1E" w:rsidP="00CD0470">
      <w:pPr>
        <w:spacing w:after="0" w:line="360" w:lineRule="auto"/>
        <w:ind w:left="-567" w:right="-142"/>
        <w:jc w:val="center"/>
        <w:rPr>
          <w:noProof/>
        </w:rPr>
      </w:pPr>
    </w:p>
    <w:p w:rsidR="00D61E1E" w:rsidRDefault="00D61E1E" w:rsidP="00CD0470">
      <w:pPr>
        <w:spacing w:after="0" w:line="360" w:lineRule="auto"/>
        <w:ind w:left="-567" w:right="-142"/>
        <w:jc w:val="center"/>
        <w:rPr>
          <w:noProof/>
        </w:rPr>
      </w:pPr>
    </w:p>
    <w:p w:rsidR="00D61E1E" w:rsidRDefault="00D61E1E" w:rsidP="00CD0470">
      <w:pPr>
        <w:spacing w:after="0" w:line="360" w:lineRule="auto"/>
        <w:ind w:left="-567" w:right="-142"/>
        <w:jc w:val="center"/>
        <w:rPr>
          <w:noProof/>
        </w:rPr>
      </w:pPr>
    </w:p>
    <w:p w:rsidR="00D61E1E" w:rsidRDefault="00D61E1E" w:rsidP="00CD0470">
      <w:pPr>
        <w:spacing w:after="0" w:line="360" w:lineRule="auto"/>
        <w:ind w:left="-567" w:right="-142"/>
        <w:jc w:val="center"/>
        <w:rPr>
          <w:noProof/>
        </w:rPr>
      </w:pPr>
      <w:bookmarkStart w:id="0" w:name="_GoBack"/>
      <w:bookmarkEnd w:id="0"/>
    </w:p>
    <w:sectPr w:rsidR="00D61E1E" w:rsidSect="00B6009C">
      <w:pgSz w:w="11906" w:h="16838"/>
      <w:pgMar w:top="1134" w:right="1133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98"/>
    <w:rsid w:val="00064931"/>
    <w:rsid w:val="000B672B"/>
    <w:rsid w:val="000C106C"/>
    <w:rsid w:val="001656A8"/>
    <w:rsid w:val="00214D09"/>
    <w:rsid w:val="00401509"/>
    <w:rsid w:val="005229E4"/>
    <w:rsid w:val="006468B6"/>
    <w:rsid w:val="00752C08"/>
    <w:rsid w:val="007776C8"/>
    <w:rsid w:val="00830C4C"/>
    <w:rsid w:val="008570BE"/>
    <w:rsid w:val="00A041A1"/>
    <w:rsid w:val="00A67CA9"/>
    <w:rsid w:val="00AC56FB"/>
    <w:rsid w:val="00B44D79"/>
    <w:rsid w:val="00B6009C"/>
    <w:rsid w:val="00B81F3A"/>
    <w:rsid w:val="00BA078D"/>
    <w:rsid w:val="00C14825"/>
    <w:rsid w:val="00C73598"/>
    <w:rsid w:val="00CD0470"/>
    <w:rsid w:val="00D069D6"/>
    <w:rsid w:val="00D61E1E"/>
    <w:rsid w:val="00DA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598"/>
  </w:style>
  <w:style w:type="paragraph" w:styleId="a3">
    <w:name w:val="Normal (Web)"/>
    <w:basedOn w:val="a"/>
    <w:uiPriority w:val="99"/>
    <w:semiHidden/>
    <w:unhideWhenUsed/>
    <w:rsid w:val="00CD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4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598"/>
  </w:style>
  <w:style w:type="paragraph" w:styleId="a3">
    <w:name w:val="Normal (Web)"/>
    <w:basedOn w:val="a"/>
    <w:uiPriority w:val="99"/>
    <w:semiHidden/>
    <w:unhideWhenUsed/>
    <w:rsid w:val="00CD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4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27E1-7096-4F85-BBDC-6B6567A5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Чупакабра</cp:lastModifiedBy>
  <cp:revision>3</cp:revision>
  <cp:lastPrinted>2017-02-17T02:37:00Z</cp:lastPrinted>
  <dcterms:created xsi:type="dcterms:W3CDTF">2017-02-20T00:24:00Z</dcterms:created>
  <dcterms:modified xsi:type="dcterms:W3CDTF">2017-02-20T00:25:00Z</dcterms:modified>
</cp:coreProperties>
</file>