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8A" w:rsidRDefault="003F668A" w:rsidP="003F668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5</w:t>
      </w:r>
    </w:p>
    <w:p w:rsidR="003F668A" w:rsidRDefault="003F668A" w:rsidP="003F6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F668A" w:rsidRDefault="003F668A" w:rsidP="003F668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30.09.14 г.</w:t>
      </w:r>
    </w:p>
    <w:p w:rsidR="003F668A" w:rsidRDefault="003F668A" w:rsidP="003F66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рабочей группы по направлению «Введение Федерального государственного образовательного стандарта дошкольного образования».</w:t>
      </w:r>
    </w:p>
    <w:p w:rsidR="003F668A" w:rsidRDefault="003F668A" w:rsidP="003F66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668A" w:rsidRDefault="003F668A" w:rsidP="003F66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ab/>
        <w:t>6 человек.</w:t>
      </w:r>
    </w:p>
    <w:p w:rsidR="003F668A" w:rsidRDefault="003F668A" w:rsidP="003F66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зав. по УВР -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И.Г.;</w:t>
      </w:r>
    </w:p>
    <w:p w:rsidR="003F668A" w:rsidRDefault="003F668A" w:rsidP="003F66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воспитатель – Казановская И.А.;</w:t>
      </w:r>
    </w:p>
    <w:p w:rsidR="003F668A" w:rsidRDefault="003F668A" w:rsidP="003F66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– психолог – Веснина Ю.В.;</w:t>
      </w:r>
    </w:p>
    <w:p w:rsidR="003F668A" w:rsidRDefault="003F668A" w:rsidP="003F66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– Николаенко С.Э.;</w:t>
      </w:r>
    </w:p>
    <w:p w:rsidR="003F668A" w:rsidRDefault="003F668A" w:rsidP="003F66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- </w:t>
      </w:r>
      <w:proofErr w:type="spellStart"/>
      <w:r>
        <w:rPr>
          <w:rFonts w:ascii="Times New Roman" w:hAnsi="Times New Roman"/>
          <w:sz w:val="28"/>
          <w:szCs w:val="28"/>
        </w:rPr>
        <w:t>Люкшина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Л.О.;</w:t>
      </w:r>
    </w:p>
    <w:p w:rsidR="003F668A" w:rsidRDefault="003F668A" w:rsidP="003F66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/>
          <w:sz w:val="28"/>
          <w:szCs w:val="28"/>
        </w:rPr>
        <w:t>Неяскина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Н.К.;</w:t>
      </w:r>
    </w:p>
    <w:p w:rsidR="003F668A" w:rsidRDefault="003F668A" w:rsidP="003F66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/>
          <w:sz w:val="28"/>
          <w:szCs w:val="28"/>
        </w:rPr>
        <w:t>Гребцова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</w:p>
    <w:p w:rsidR="003F668A" w:rsidRDefault="003F668A" w:rsidP="003F668A">
      <w:pPr>
        <w:spacing w:after="0"/>
        <w:rPr>
          <w:rFonts w:ascii="Times New Roman" w:hAnsi="Times New Roman"/>
          <w:sz w:val="28"/>
          <w:szCs w:val="28"/>
        </w:rPr>
      </w:pPr>
    </w:p>
    <w:p w:rsidR="003F668A" w:rsidRDefault="003F668A" w:rsidP="003F668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3F668A" w:rsidRDefault="003F668A" w:rsidP="003F66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Разработка проекта ООП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F668A" w:rsidRDefault="003F668A" w:rsidP="003F66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668A" w:rsidRDefault="003F668A" w:rsidP="003F66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СЛУШАЛИ:</w:t>
      </w:r>
    </w:p>
    <w:p w:rsidR="003F668A" w:rsidRDefault="003F668A" w:rsidP="003F6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напомнила присутствующим требования ФГОС ДО  к структуре образовательной программы ДОУ и ее объему.  </w:t>
      </w:r>
      <w:proofErr w:type="gramStart"/>
      <w:r>
        <w:rPr>
          <w:rFonts w:ascii="Times New Roman" w:hAnsi="Times New Roman"/>
          <w:sz w:val="28"/>
          <w:szCs w:val="28"/>
        </w:rPr>
        <w:t>Познакомила с технологией разработки ООП ДО автора К.Ю. Белой и предложила взять за основу структуру «Организационного раздела» данного автора при составлении ООП ДО (источник «Программы и планы в ДОО.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Технология разработки в соответствии с ФГОС ДО» - М.: ТЦ Сфера, 2014.).</w:t>
      </w:r>
      <w:proofErr w:type="gramEnd"/>
    </w:p>
    <w:p w:rsidR="003F668A" w:rsidRDefault="003F668A" w:rsidP="003F66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Кто за это предложение? Единогласно.</w:t>
      </w:r>
    </w:p>
    <w:p w:rsidR="003F668A" w:rsidRDefault="003F668A" w:rsidP="003F66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Казановскую И.А., которая  предложила  назначить ответственного за составление каждого раздела программы, а также создать </w:t>
      </w:r>
      <w:proofErr w:type="spellStart"/>
      <w:r>
        <w:rPr>
          <w:rFonts w:ascii="Times New Roman" w:hAnsi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/>
          <w:sz w:val="28"/>
          <w:szCs w:val="28"/>
        </w:rPr>
        <w:t xml:space="preserve"> с привлечением педагогов ДОУ по составлению содержания данных разделов. </w:t>
      </w:r>
    </w:p>
    <w:p w:rsidR="003F668A" w:rsidRDefault="003F668A" w:rsidP="003F66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Кто за это предложение? Единогласно.</w:t>
      </w:r>
    </w:p>
    <w:p w:rsidR="003F668A" w:rsidRDefault="003F668A" w:rsidP="003F66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 Она сообщила о том, что наряду с ООП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, необходимо </w:t>
      </w:r>
      <w:proofErr w:type="gramStart"/>
      <w:r>
        <w:rPr>
          <w:rFonts w:ascii="Times New Roman" w:hAnsi="Times New Roman"/>
          <w:sz w:val="28"/>
          <w:szCs w:val="28"/>
        </w:rPr>
        <w:t>создать</w:t>
      </w:r>
      <w:proofErr w:type="gramEnd"/>
      <w:r>
        <w:rPr>
          <w:rFonts w:ascii="Times New Roman" w:hAnsi="Times New Roman"/>
          <w:sz w:val="28"/>
          <w:szCs w:val="28"/>
        </w:rPr>
        <w:t xml:space="preserve"> адаптационную основную образовательную программу для групп компенсирующей направленности. Обе эти программы будут составляться одновременно.</w:t>
      </w:r>
    </w:p>
    <w:p w:rsidR="003F668A" w:rsidRDefault="003F668A" w:rsidP="003F66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Неяскина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Н.К. обратила внимание на необходимость выбора  программы для детей групп компенсирующей направленности с тяжелым нарушением речи и с нарушением </w:t>
      </w:r>
      <w:proofErr w:type="spellStart"/>
      <w:r>
        <w:rPr>
          <w:rFonts w:ascii="Times New Roman" w:hAnsi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двигательного аппарата при составлении АОП ДО. </w:t>
      </w:r>
    </w:p>
    <w:p w:rsidR="003F668A" w:rsidRDefault="003F668A" w:rsidP="003F6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Есть предложение?</w:t>
      </w:r>
    </w:p>
    <w:p w:rsidR="003F668A" w:rsidRDefault="003F668A" w:rsidP="003F6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Гребцова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 предложила присутствующим ознакомиться (по рекомендации учителей – логопедов) с «Комплексной образовательной </w:t>
      </w:r>
      <w:r>
        <w:rPr>
          <w:rFonts w:ascii="Times New Roman" w:hAnsi="Times New Roman"/>
          <w:sz w:val="28"/>
          <w:szCs w:val="28"/>
        </w:rPr>
        <w:lastRenderedPageBreak/>
        <w:t xml:space="preserve">программой дошкольного образования для детей с тяжелыми нарушениями речи (общим недоразвитием речи) с 3 до 7 лет» Н.В. </w:t>
      </w:r>
      <w:proofErr w:type="spellStart"/>
      <w:r>
        <w:rPr>
          <w:rFonts w:ascii="Times New Roman" w:hAnsi="Times New Roman"/>
          <w:sz w:val="28"/>
          <w:szCs w:val="28"/>
        </w:rPr>
        <w:t>Нищевой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3F668A" w:rsidRDefault="003F668A" w:rsidP="003F66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за данное предложение? Единогласно.</w:t>
      </w:r>
    </w:p>
    <w:p w:rsidR="003F668A" w:rsidRDefault="003F668A" w:rsidP="003F66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668A" w:rsidRDefault="003F668A" w:rsidP="003F66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3F668A" w:rsidRDefault="003F668A" w:rsidP="003F66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ответственных  членов рабочей группы за составление ООП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по следующим разделам:</w:t>
      </w:r>
    </w:p>
    <w:p w:rsidR="003F668A" w:rsidRDefault="003F668A" w:rsidP="003F66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* Целевой раздел – Казановская И.А.;</w:t>
      </w:r>
    </w:p>
    <w:p w:rsidR="003F668A" w:rsidRDefault="003F668A" w:rsidP="003F66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* Содержательный раздел – Николаенко С.Э.;</w:t>
      </w:r>
    </w:p>
    <w:p w:rsidR="003F668A" w:rsidRDefault="003F668A" w:rsidP="003F66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* Содержание коррекционной работы – Веснина Ю.В.;</w:t>
      </w:r>
    </w:p>
    <w:p w:rsidR="003F668A" w:rsidRDefault="003F668A" w:rsidP="003F66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* Организационный раздел – </w:t>
      </w:r>
      <w:proofErr w:type="spellStart"/>
      <w:r>
        <w:rPr>
          <w:rFonts w:ascii="Times New Roman" w:hAnsi="Times New Roman"/>
          <w:sz w:val="28"/>
          <w:szCs w:val="28"/>
        </w:rPr>
        <w:t>Люкшина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Л.О.</w:t>
      </w:r>
    </w:p>
    <w:p w:rsidR="003F668A" w:rsidRDefault="003F668A" w:rsidP="003F66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Приступить к разработке проекта ООП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F668A" w:rsidRDefault="003F668A" w:rsidP="003F668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Срок:</w:t>
      </w:r>
      <w:r>
        <w:rPr>
          <w:rFonts w:ascii="Times New Roman" w:hAnsi="Times New Roman"/>
          <w:sz w:val="28"/>
          <w:szCs w:val="28"/>
        </w:rPr>
        <w:t xml:space="preserve"> декабрь 2014 г. </w:t>
      </w:r>
      <w:r>
        <w:rPr>
          <w:rFonts w:ascii="Times New Roman" w:hAnsi="Times New Roman"/>
          <w:sz w:val="28"/>
          <w:szCs w:val="28"/>
          <w:u w:val="single"/>
        </w:rPr>
        <w:t>Ответственный: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</w:t>
      </w:r>
    </w:p>
    <w:p w:rsidR="003F668A" w:rsidRDefault="003F668A" w:rsidP="003F66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Изучить структуру и содержание «Комплексной образовательной программы дошкольного образования для детей с тяжелыми нарушениями речи (общим недоразвитием речи) с 3 до 7 лет» Н.В. </w:t>
      </w:r>
      <w:proofErr w:type="spellStart"/>
      <w:r>
        <w:rPr>
          <w:rFonts w:ascii="Times New Roman" w:hAnsi="Times New Roman"/>
          <w:sz w:val="28"/>
          <w:szCs w:val="28"/>
        </w:rPr>
        <w:t>Нищевой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F668A" w:rsidRDefault="003F668A" w:rsidP="003F668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Срок:</w:t>
      </w:r>
      <w:r>
        <w:rPr>
          <w:rFonts w:ascii="Times New Roman" w:hAnsi="Times New Roman"/>
          <w:sz w:val="28"/>
          <w:szCs w:val="28"/>
        </w:rPr>
        <w:t xml:space="preserve"> октябрь 2014 г. </w:t>
      </w:r>
      <w:r>
        <w:rPr>
          <w:rFonts w:ascii="Times New Roman" w:hAnsi="Times New Roman"/>
          <w:sz w:val="28"/>
          <w:szCs w:val="28"/>
          <w:u w:val="single"/>
        </w:rPr>
        <w:t>Ответственный:</w:t>
      </w:r>
      <w:r>
        <w:rPr>
          <w:rFonts w:ascii="Times New Roman" w:hAnsi="Times New Roman"/>
          <w:sz w:val="28"/>
          <w:szCs w:val="28"/>
        </w:rPr>
        <w:t xml:space="preserve"> члены рабочей группы.</w:t>
      </w:r>
    </w:p>
    <w:p w:rsidR="003F668A" w:rsidRDefault="003F668A" w:rsidP="003F668A">
      <w:pPr>
        <w:spacing w:after="0"/>
        <w:rPr>
          <w:rFonts w:ascii="Times New Roman" w:hAnsi="Times New Roman"/>
          <w:sz w:val="28"/>
          <w:szCs w:val="28"/>
        </w:rPr>
      </w:pPr>
    </w:p>
    <w:p w:rsidR="003F668A" w:rsidRDefault="003F668A" w:rsidP="003F668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РГ: ______________ И.Г.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</w:p>
    <w:p w:rsidR="003F668A" w:rsidRDefault="003F668A" w:rsidP="003F668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РГ: _______________ Л.А. </w:t>
      </w:r>
      <w:proofErr w:type="spellStart"/>
      <w:r>
        <w:rPr>
          <w:rFonts w:ascii="Times New Roman" w:hAnsi="Times New Roman"/>
          <w:sz w:val="28"/>
          <w:szCs w:val="28"/>
        </w:rPr>
        <w:t>Гребцова</w:t>
      </w:r>
      <w:proofErr w:type="spellEnd"/>
    </w:p>
    <w:p w:rsidR="003F668A" w:rsidRDefault="003F668A" w:rsidP="003F668A">
      <w:pPr>
        <w:spacing w:after="0"/>
        <w:rPr>
          <w:rFonts w:ascii="Times New Roman" w:hAnsi="Times New Roman"/>
          <w:sz w:val="28"/>
          <w:szCs w:val="28"/>
        </w:rPr>
      </w:pPr>
    </w:p>
    <w:p w:rsidR="003F668A" w:rsidRDefault="003F668A" w:rsidP="003F668A">
      <w:pPr>
        <w:spacing w:after="0"/>
        <w:rPr>
          <w:rFonts w:ascii="Times New Roman" w:hAnsi="Times New Roman"/>
          <w:sz w:val="28"/>
          <w:szCs w:val="28"/>
        </w:rPr>
      </w:pPr>
    </w:p>
    <w:p w:rsidR="003F668A" w:rsidRDefault="003F668A" w:rsidP="003F668A">
      <w:pPr>
        <w:spacing w:after="0"/>
        <w:rPr>
          <w:rFonts w:ascii="Times New Roman" w:hAnsi="Times New Roman"/>
          <w:sz w:val="28"/>
          <w:szCs w:val="28"/>
        </w:rPr>
      </w:pPr>
    </w:p>
    <w:p w:rsidR="003F668A" w:rsidRDefault="003F668A" w:rsidP="003F668A">
      <w:pPr>
        <w:spacing w:after="0"/>
        <w:rPr>
          <w:rFonts w:ascii="Times New Roman" w:hAnsi="Times New Roman"/>
          <w:sz w:val="28"/>
          <w:szCs w:val="28"/>
        </w:rPr>
      </w:pPr>
    </w:p>
    <w:p w:rsidR="003F668A" w:rsidRDefault="003F668A" w:rsidP="003F668A">
      <w:pPr>
        <w:spacing w:after="0"/>
        <w:rPr>
          <w:rFonts w:ascii="Times New Roman" w:hAnsi="Times New Roman"/>
          <w:sz w:val="28"/>
          <w:szCs w:val="28"/>
        </w:rPr>
      </w:pPr>
    </w:p>
    <w:p w:rsidR="003F668A" w:rsidRDefault="003F668A" w:rsidP="003F668A">
      <w:pPr>
        <w:spacing w:after="0"/>
        <w:rPr>
          <w:rFonts w:ascii="Times New Roman" w:hAnsi="Times New Roman"/>
          <w:sz w:val="28"/>
          <w:szCs w:val="28"/>
        </w:rPr>
      </w:pPr>
    </w:p>
    <w:p w:rsidR="003F668A" w:rsidRDefault="003F668A" w:rsidP="003F668A">
      <w:pPr>
        <w:spacing w:after="0"/>
        <w:rPr>
          <w:rFonts w:ascii="Times New Roman" w:hAnsi="Times New Roman"/>
          <w:sz w:val="28"/>
          <w:szCs w:val="28"/>
        </w:rPr>
      </w:pPr>
    </w:p>
    <w:p w:rsidR="003F668A" w:rsidRDefault="003F668A" w:rsidP="003F668A">
      <w:pPr>
        <w:spacing w:after="0"/>
        <w:rPr>
          <w:rFonts w:ascii="Times New Roman" w:hAnsi="Times New Roman"/>
          <w:sz w:val="28"/>
          <w:szCs w:val="28"/>
        </w:rPr>
      </w:pPr>
    </w:p>
    <w:p w:rsidR="003F668A" w:rsidRDefault="003F668A" w:rsidP="003F668A">
      <w:pPr>
        <w:spacing w:after="0"/>
        <w:rPr>
          <w:rFonts w:ascii="Times New Roman" w:hAnsi="Times New Roman"/>
          <w:sz w:val="28"/>
          <w:szCs w:val="28"/>
        </w:rPr>
      </w:pPr>
    </w:p>
    <w:p w:rsidR="003F668A" w:rsidRDefault="003F668A" w:rsidP="003F668A">
      <w:pPr>
        <w:spacing w:after="0"/>
        <w:rPr>
          <w:rFonts w:ascii="Times New Roman" w:hAnsi="Times New Roman"/>
          <w:sz w:val="28"/>
          <w:szCs w:val="28"/>
        </w:rPr>
      </w:pPr>
    </w:p>
    <w:p w:rsidR="003F668A" w:rsidRDefault="003F668A" w:rsidP="003F668A"/>
    <w:p w:rsidR="00A63190" w:rsidRDefault="00A63190"/>
    <w:sectPr w:rsidR="00A63190" w:rsidSect="00A6319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3B0" w:rsidRDefault="00A773B0" w:rsidP="00A773B0">
      <w:pPr>
        <w:spacing w:after="0" w:line="240" w:lineRule="auto"/>
      </w:pPr>
      <w:r>
        <w:separator/>
      </w:r>
    </w:p>
  </w:endnote>
  <w:endnote w:type="continuationSeparator" w:id="1">
    <w:p w:rsidR="00A773B0" w:rsidRDefault="00A773B0" w:rsidP="00A7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69"/>
      <w:docPartObj>
        <w:docPartGallery w:val="Page Numbers (Bottom of Page)"/>
        <w:docPartUnique/>
      </w:docPartObj>
    </w:sdtPr>
    <w:sdtContent>
      <w:p w:rsidR="00A773B0" w:rsidRDefault="00DC59CF">
        <w:pPr>
          <w:pStyle w:val="a5"/>
          <w:jc w:val="right"/>
        </w:pPr>
        <w:fldSimple w:instr=" PAGE   \* MERGEFORMAT ">
          <w:r w:rsidR="00384067">
            <w:rPr>
              <w:noProof/>
            </w:rPr>
            <w:t>1</w:t>
          </w:r>
        </w:fldSimple>
      </w:p>
    </w:sdtContent>
  </w:sdt>
  <w:p w:rsidR="00A773B0" w:rsidRDefault="00A773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3B0" w:rsidRDefault="00A773B0" w:rsidP="00A773B0">
      <w:pPr>
        <w:spacing w:after="0" w:line="240" w:lineRule="auto"/>
      </w:pPr>
      <w:r>
        <w:separator/>
      </w:r>
    </w:p>
  </w:footnote>
  <w:footnote w:type="continuationSeparator" w:id="1">
    <w:p w:rsidR="00A773B0" w:rsidRDefault="00A773B0" w:rsidP="00A77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668A"/>
    <w:rsid w:val="00384067"/>
    <w:rsid w:val="003F668A"/>
    <w:rsid w:val="00A63190"/>
    <w:rsid w:val="00A773B0"/>
    <w:rsid w:val="00DC59CF"/>
    <w:rsid w:val="00E3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73B0"/>
  </w:style>
  <w:style w:type="paragraph" w:styleId="a5">
    <w:name w:val="footer"/>
    <w:basedOn w:val="a"/>
    <w:link w:val="a6"/>
    <w:uiPriority w:val="99"/>
    <w:unhideWhenUsed/>
    <w:rsid w:val="00A77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7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DS167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4</cp:revision>
  <cp:lastPrinted>2017-08-16T00:10:00Z</cp:lastPrinted>
  <dcterms:created xsi:type="dcterms:W3CDTF">2017-08-03T04:04:00Z</dcterms:created>
  <dcterms:modified xsi:type="dcterms:W3CDTF">2017-11-21T07:33:00Z</dcterms:modified>
</cp:coreProperties>
</file>