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A8" w:rsidRDefault="005923A8">
      <w:r>
        <w:rPr>
          <w:noProof/>
          <w:lang w:eastAsia="ru-RU"/>
        </w:rPr>
        <w:drawing>
          <wp:inline distT="0" distB="0" distL="0" distR="0">
            <wp:extent cx="6645910" cy="9145024"/>
            <wp:effectExtent l="0" t="0" r="2540" b="0"/>
            <wp:docPr id="1" name="Рисунок 1" descr="E:\сайт\--,,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--,, 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EE" w:rsidRDefault="005923A8" w:rsidP="005923A8">
      <w:pPr>
        <w:tabs>
          <w:tab w:val="left" w:pos="8444"/>
        </w:tabs>
        <w:rPr>
          <w:lang w:val="en-US"/>
        </w:rPr>
      </w:pPr>
      <w: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260"/>
        <w:gridCol w:w="1701"/>
        <w:gridCol w:w="3119"/>
        <w:gridCol w:w="1984"/>
      </w:tblGrid>
      <w:tr w:rsidR="005923A8" w:rsidRPr="00FE3C38" w:rsidTr="005923A8">
        <w:trPr>
          <w:trHeight w:val="1820"/>
        </w:trPr>
        <w:tc>
          <w:tcPr>
            <w:tcW w:w="70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3260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различных категорий педагогических работников в краевых и  муниципальных  семинарах по вопросам ФГОС </w:t>
            </w: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701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Повышение профессиональной компетентности всех категорий педагогических работников</w:t>
            </w:r>
          </w:p>
        </w:tc>
        <w:tc>
          <w:tcPr>
            <w:tcW w:w="1984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Заведующий, методическая служба ДОУ</w:t>
            </w:r>
          </w:p>
        </w:tc>
      </w:tr>
      <w:tr w:rsidR="005923A8" w:rsidRPr="00FE3C38" w:rsidTr="005923A8">
        <w:trPr>
          <w:trHeight w:val="557"/>
        </w:trPr>
        <w:tc>
          <w:tcPr>
            <w:tcW w:w="70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260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ФГОС </w:t>
            </w: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 на педсоветах, совещаниях, обучающих семинарах, консультациях</w:t>
            </w:r>
          </w:p>
        </w:tc>
        <w:tc>
          <w:tcPr>
            <w:tcW w:w="1701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План методической работы с кадрами</w:t>
            </w:r>
          </w:p>
        </w:tc>
        <w:tc>
          <w:tcPr>
            <w:tcW w:w="1984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Методическая служба ДОУ</w:t>
            </w:r>
          </w:p>
        </w:tc>
      </w:tr>
      <w:tr w:rsidR="005923A8" w:rsidRPr="00FE3C38" w:rsidTr="005923A8">
        <w:tc>
          <w:tcPr>
            <w:tcW w:w="70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260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5923A8"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Психолого</w:t>
            </w:r>
            <w:proofErr w:type="spellEnd"/>
            <w:r w:rsidRPr="005923A8"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– педагогическое обеспечение ОУ в условиях введения ФГОС </w:t>
            </w:r>
            <w:proofErr w:type="gramStart"/>
            <w:r w:rsidRPr="005923A8"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ДО</w:t>
            </w:r>
            <w:proofErr w:type="gramEnd"/>
          </w:p>
        </w:tc>
        <w:tc>
          <w:tcPr>
            <w:tcW w:w="1701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Наличие комплексной модели </w:t>
            </w:r>
            <w:proofErr w:type="spellStart"/>
            <w:r w:rsidRPr="005923A8"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психолого</w:t>
            </w:r>
            <w:proofErr w:type="spellEnd"/>
            <w:r w:rsidRPr="005923A8"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– педагогического сопровождения воспитанников</w:t>
            </w:r>
          </w:p>
        </w:tc>
        <w:tc>
          <w:tcPr>
            <w:tcW w:w="1984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Педагог </w:t>
            </w: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сихолог;</w:t>
            </w:r>
          </w:p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учитель - логопед </w:t>
            </w:r>
          </w:p>
        </w:tc>
      </w:tr>
      <w:tr w:rsidR="005923A8" w:rsidRPr="00FE3C38" w:rsidTr="005923A8">
        <w:trPr>
          <w:trHeight w:val="585"/>
        </w:trPr>
        <w:tc>
          <w:tcPr>
            <w:tcW w:w="70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260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и дополнений в ООП </w:t>
            </w: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рабочие</w:t>
            </w:r>
            <w:proofErr w:type="gramEnd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701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по мере изменений  в требованиях</w:t>
            </w:r>
          </w:p>
        </w:tc>
        <w:tc>
          <w:tcPr>
            <w:tcW w:w="3119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Наличие  программы ООП ДО, рабочих программ педагогов</w:t>
            </w:r>
          </w:p>
        </w:tc>
        <w:tc>
          <w:tcPr>
            <w:tcW w:w="1984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Методическая служба</w:t>
            </w:r>
          </w:p>
        </w:tc>
      </w:tr>
      <w:tr w:rsidR="005923A8" w:rsidRPr="00FE3C38" w:rsidTr="005923A8">
        <w:trPr>
          <w:trHeight w:val="585"/>
        </w:trPr>
        <w:tc>
          <w:tcPr>
            <w:tcW w:w="70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260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введения ФГОС </w:t>
            </w: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701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поэтапно</w:t>
            </w:r>
          </w:p>
        </w:tc>
        <w:tc>
          <w:tcPr>
            <w:tcW w:w="3119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Диагностические материалы</w:t>
            </w:r>
          </w:p>
        </w:tc>
        <w:tc>
          <w:tcPr>
            <w:tcW w:w="1984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Заведующий; методическая служба</w:t>
            </w:r>
          </w:p>
        </w:tc>
      </w:tr>
      <w:tr w:rsidR="005923A8" w:rsidRPr="00FE3C38" w:rsidTr="005923A8">
        <w:trPr>
          <w:trHeight w:val="563"/>
        </w:trPr>
        <w:tc>
          <w:tcPr>
            <w:tcW w:w="70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3260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 и выявление результативности; корректировка планов работы ДОУ на следующий учебный год</w:t>
            </w:r>
          </w:p>
        </w:tc>
        <w:tc>
          <w:tcPr>
            <w:tcW w:w="1701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постоянно</w:t>
            </w:r>
          </w:p>
        </w:tc>
        <w:tc>
          <w:tcPr>
            <w:tcW w:w="3119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объективной информации; подготовка мероприятий, обеспечивающих внедрение ФГОС </w:t>
            </w: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Заведующий; методическая служба</w:t>
            </w:r>
          </w:p>
        </w:tc>
      </w:tr>
      <w:tr w:rsidR="005923A8" w:rsidRPr="00FE3C38" w:rsidTr="005923A8">
        <w:tc>
          <w:tcPr>
            <w:tcW w:w="10773" w:type="dxa"/>
            <w:gridSpan w:val="5"/>
          </w:tcPr>
          <w:p w:rsidR="005923A8" w:rsidRPr="005923A8" w:rsidRDefault="005923A8" w:rsidP="00C30A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Информационное обеспечение введения ФГОС </w:t>
            </w:r>
            <w:proofErr w:type="gramStart"/>
            <w:r w:rsidRPr="005923A8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5923A8" w:rsidRPr="00FE3C38" w:rsidTr="005923A8">
        <w:tc>
          <w:tcPr>
            <w:tcW w:w="70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260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Обеспечение  доступа общественности через интернет – ресурсы к образовательным программам ДОУ</w:t>
            </w:r>
          </w:p>
        </w:tc>
        <w:tc>
          <w:tcPr>
            <w:tcW w:w="1701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Наличие на сайте ДОУ информации об ООП ДО, АОП ДО, рабочих программах педагогов</w:t>
            </w:r>
          </w:p>
        </w:tc>
        <w:tc>
          <w:tcPr>
            <w:tcW w:w="1984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 за наполнение сайта</w:t>
            </w:r>
          </w:p>
        </w:tc>
      </w:tr>
      <w:tr w:rsidR="005923A8" w:rsidRPr="00FE3C38" w:rsidTr="005923A8">
        <w:trPr>
          <w:trHeight w:val="2105"/>
        </w:trPr>
        <w:tc>
          <w:tcPr>
            <w:tcW w:w="70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260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общественности о реализации ООП </w:t>
            </w: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  через интернет - ресурсы.</w:t>
            </w:r>
          </w:p>
        </w:tc>
        <w:tc>
          <w:tcPr>
            <w:tcW w:w="1701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 на страницах сайта</w:t>
            </w:r>
          </w:p>
        </w:tc>
        <w:tc>
          <w:tcPr>
            <w:tcW w:w="1984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Заведующий ДОУ;</w:t>
            </w:r>
          </w:p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  <w:proofErr w:type="gramEnd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 за наполнение сайта</w:t>
            </w:r>
          </w:p>
        </w:tc>
      </w:tr>
      <w:tr w:rsidR="005923A8" w:rsidRPr="00FE3C38" w:rsidTr="005923A8">
        <w:trPr>
          <w:trHeight w:val="364"/>
        </w:trPr>
        <w:tc>
          <w:tcPr>
            <w:tcW w:w="70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260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 доступа участников </w:t>
            </w:r>
            <w:r w:rsidRPr="00592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образовательного процесса к информационным образовательным ресурсам в сети Интернет</w:t>
            </w: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о ходе и результатах осуществления образовательной деятельности по ФГОС </w:t>
            </w: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701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11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 </w:t>
            </w:r>
            <w:r w:rsidRPr="00592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страницах сайта</w:t>
            </w:r>
          </w:p>
        </w:tc>
        <w:tc>
          <w:tcPr>
            <w:tcW w:w="1984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Методическая </w:t>
            </w:r>
            <w:r w:rsidRPr="005923A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служба</w:t>
            </w:r>
          </w:p>
        </w:tc>
      </w:tr>
      <w:tr w:rsidR="005923A8" w:rsidRPr="00FE3C38" w:rsidTr="005923A8">
        <w:tc>
          <w:tcPr>
            <w:tcW w:w="10773" w:type="dxa"/>
            <w:gridSpan w:val="5"/>
          </w:tcPr>
          <w:p w:rsidR="005923A8" w:rsidRPr="005923A8" w:rsidRDefault="005923A8" w:rsidP="00C30A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5. Материально – техническое обеспечение введения ФГОС </w:t>
            </w:r>
            <w:proofErr w:type="gramStart"/>
            <w:r w:rsidRPr="005923A8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</w:tr>
      <w:tr w:rsidR="005923A8" w:rsidRPr="00FE3C38" w:rsidTr="005923A8">
        <w:tc>
          <w:tcPr>
            <w:tcW w:w="70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260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материально – технической базы реализации ООП </w:t>
            </w: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действующим</w:t>
            </w:r>
            <w:proofErr w:type="gramEnd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1701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Информация о соответствии</w:t>
            </w:r>
          </w:p>
        </w:tc>
        <w:tc>
          <w:tcPr>
            <w:tcW w:w="1984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Заведующий; методическая служба;</w:t>
            </w:r>
          </w:p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5923A8" w:rsidRPr="00FE3C38" w:rsidTr="005923A8">
        <w:tc>
          <w:tcPr>
            <w:tcW w:w="709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260" w:type="dxa"/>
          </w:tcPr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 xml:space="preserve">Наличие развивающей предметно – пространственной среды групповых комнат,  кабинетов и помещений, оборудованных  в соответствии с требованиями ФГОС </w:t>
            </w:r>
            <w:proofErr w:type="gramStart"/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701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постоянно</w:t>
            </w:r>
          </w:p>
        </w:tc>
        <w:tc>
          <w:tcPr>
            <w:tcW w:w="3119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5923A8">
              <w:rPr>
                <w:rFonts w:ascii="Times New Roman" w:hAnsi="Times New Roman" w:cs="Times New Roman"/>
                <w:kern w:val="2"/>
                <w:sz w:val="26"/>
                <w:szCs w:val="26"/>
                <w:lang w:eastAsia="hi-IN" w:bidi="hi-IN"/>
              </w:rPr>
              <w:t>Наличие игровых центров, кабинетов, залов, спортивных площадок, бассейна</w:t>
            </w:r>
          </w:p>
        </w:tc>
        <w:tc>
          <w:tcPr>
            <w:tcW w:w="1984" w:type="dxa"/>
          </w:tcPr>
          <w:p w:rsidR="005923A8" w:rsidRPr="005923A8" w:rsidRDefault="005923A8" w:rsidP="00C30AA5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Заведующий; методическая служба;</w:t>
            </w:r>
          </w:p>
          <w:p w:rsidR="005923A8" w:rsidRPr="005923A8" w:rsidRDefault="005923A8" w:rsidP="00C30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23A8"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</w:tbl>
    <w:p w:rsidR="005923A8" w:rsidRPr="005923A8" w:rsidRDefault="005923A8" w:rsidP="005923A8">
      <w:pPr>
        <w:tabs>
          <w:tab w:val="left" w:pos="8444"/>
        </w:tabs>
      </w:pPr>
    </w:p>
    <w:sectPr w:rsidR="005923A8" w:rsidRPr="005923A8" w:rsidSect="00592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A8"/>
    <w:rsid w:val="002B7AEE"/>
    <w:rsid w:val="005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2017-11-21T11:33:00Z</dcterms:created>
  <dcterms:modified xsi:type="dcterms:W3CDTF">2017-11-21T11:36:00Z</dcterms:modified>
</cp:coreProperties>
</file>