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603" w:rsidRDefault="00AF0603" w:rsidP="00AF06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Кадровая политика в учреждении строится на основании следующих документов:</w:t>
      </w:r>
    </w:p>
    <w:p w:rsidR="00AF0603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№ 69  от  27.03.2006 года  и  Положение  «Об  особенностях  режима  рабочего  времени  и времени отдыха педагогических и других работников образовательных учреждений»;</w:t>
      </w:r>
    </w:p>
    <w:p w:rsidR="00C82520" w:rsidRDefault="00C82520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Министерства образования и науки РФ от 22.12.2014 № 1601 «О продолжительности рабочего времени (норме часов педагогической работы за ставку заработной платы педагогических работников и о порядке определения учебной нагрузки педагогических работников, оговариваемой в трудовом договоре)»;</w:t>
      </w:r>
    </w:p>
    <w:p w:rsidR="00C82520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20">
        <w:rPr>
          <w:rFonts w:ascii="Times New Roman" w:hAnsi="Times New Roman"/>
          <w:sz w:val="24"/>
          <w:szCs w:val="24"/>
        </w:rPr>
        <w:t>Штатное  расписание  на  01.09.201</w:t>
      </w:r>
      <w:r w:rsidR="00C82520" w:rsidRPr="00C82520">
        <w:rPr>
          <w:rFonts w:ascii="Times New Roman" w:hAnsi="Times New Roman"/>
          <w:sz w:val="24"/>
          <w:szCs w:val="24"/>
        </w:rPr>
        <w:t>6</w:t>
      </w:r>
      <w:r w:rsidRPr="00C82520">
        <w:rPr>
          <w:rFonts w:ascii="Times New Roman" w:hAnsi="Times New Roman"/>
          <w:sz w:val="24"/>
          <w:szCs w:val="24"/>
        </w:rPr>
        <w:t xml:space="preserve"> года,  в количестве 82,55 штатных единиц</w:t>
      </w:r>
      <w:r w:rsidR="00C82520">
        <w:rPr>
          <w:rFonts w:ascii="Times New Roman" w:hAnsi="Times New Roman"/>
          <w:sz w:val="24"/>
          <w:szCs w:val="24"/>
        </w:rPr>
        <w:t>.</w:t>
      </w:r>
    </w:p>
    <w:p w:rsidR="00AF0603" w:rsidRPr="00C82520" w:rsidRDefault="00AF0603" w:rsidP="00AF06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2520">
        <w:rPr>
          <w:rFonts w:ascii="Times New Roman" w:hAnsi="Times New Roman"/>
          <w:sz w:val="24"/>
          <w:szCs w:val="24"/>
        </w:rPr>
        <w:t xml:space="preserve">Коллективный договор между работодателем и работниками МАДОУ  «Центр развития </w:t>
      </w:r>
      <w:proofErr w:type="gramStart"/>
      <w:r w:rsidRPr="00C82520">
        <w:rPr>
          <w:rFonts w:ascii="Times New Roman" w:hAnsi="Times New Roman"/>
          <w:sz w:val="24"/>
          <w:szCs w:val="24"/>
        </w:rPr>
        <w:t>ребенка–детский</w:t>
      </w:r>
      <w:proofErr w:type="gramEnd"/>
      <w:r w:rsidRPr="00C82520">
        <w:rPr>
          <w:rFonts w:ascii="Times New Roman" w:hAnsi="Times New Roman"/>
          <w:sz w:val="24"/>
          <w:szCs w:val="24"/>
        </w:rPr>
        <w:t xml:space="preserve"> сад № 167 «Родничок» на 2015 – 2018  г.г.</w:t>
      </w:r>
    </w:p>
    <w:p w:rsidR="00AF0603" w:rsidRDefault="00AF0603" w:rsidP="00AF060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 –  Гаврищак М.В.  –  стаж  административной  работы  с 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года</w:t>
        </w:r>
      </w:smartTag>
      <w:r>
        <w:rPr>
          <w:rFonts w:ascii="Times New Roman" w:hAnsi="Times New Roman"/>
          <w:sz w:val="24"/>
          <w:szCs w:val="24"/>
        </w:rPr>
        <w:t xml:space="preserve">, педагогической работы с 1984 года, высшая квалификационная категория по должности «руководитель» с 2015 года, награждена Памятным знаком «За вклад в образование» (Постановление  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 Хабаровска  № 2865 от 16.08.2016 года).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 заведующего  по  учебно-воспитательной работе – Цыганенко Ирина Григорьевна – стаж административной работы с 2010 года, педагогической работы с </w:t>
      </w:r>
      <w:smartTag w:uri="urn:schemas-microsoft-com:office:smarttags" w:element="metricconverter">
        <w:smartTagPr>
          <w:attr w:name="ProductID" w:val="1976 г"/>
        </w:smartTagPr>
        <w:r>
          <w:rPr>
            <w:rFonts w:ascii="Times New Roman" w:hAnsi="Times New Roman"/>
            <w:sz w:val="24"/>
            <w:szCs w:val="24"/>
          </w:rPr>
          <w:t>1976 года</w:t>
        </w:r>
      </w:smartTag>
      <w:r>
        <w:rPr>
          <w:rFonts w:ascii="Times New Roman" w:hAnsi="Times New Roman"/>
          <w:sz w:val="24"/>
          <w:szCs w:val="24"/>
        </w:rPr>
        <w:t>,  высшая квалификационная категория «заместитель заведующего по учебно-воспитательной  работе» с 2015 года,  Почетный работник общего образования (приказ № 10-22 от 17.02.2000 года)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воспитатель –  Казановская  Ирина Афанасьевна -  стаж административной работы с 2013 года, педагогической работы 1</w:t>
      </w:r>
      <w:r w:rsidR="00C8252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лет, соответствие занимаемой должности по должности «старший воспитатель» с 2015 года.</w:t>
      </w:r>
    </w:p>
    <w:p w:rsidR="00AF0603" w:rsidRDefault="00AF0603" w:rsidP="00AF0603">
      <w:pPr>
        <w:spacing w:after="0"/>
        <w:ind w:left="357" w:firstLine="3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заведующего по административной и хозяйственной работе –  Балдасова Светлана Васильевна, стаж административной работы с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4"/>
            <w:szCs w:val="24"/>
          </w:rPr>
          <w:t>2006 года</w:t>
        </w:r>
      </w:smartTag>
    </w:p>
    <w:p w:rsidR="00AF0603" w:rsidRDefault="00AF0603" w:rsidP="00AF0603">
      <w:pPr>
        <w:spacing w:after="0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Педагогический состав -  3</w:t>
      </w:r>
      <w:r w:rsidR="00C82520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человек, из них:  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 руководители,  2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физкультуре,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инструктор по плаванию,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педагог-психолог, 1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учителя-логопеды, 2</w:t>
      </w:r>
    </w:p>
    <w:p w:rsidR="00AF0603" w:rsidRDefault="00AF0603" w:rsidP="00AF06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воспитатели,  2</w:t>
      </w:r>
      <w:r w:rsidR="00C82520">
        <w:rPr>
          <w:rFonts w:ascii="Times New Roman" w:hAnsi="Times New Roman"/>
          <w:sz w:val="24"/>
          <w:szCs w:val="24"/>
        </w:rPr>
        <w:t>3</w:t>
      </w:r>
    </w:p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  3:  Распределение 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административного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и  педагогического  персонала  по возрасту.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4"/>
        <w:gridCol w:w="3044"/>
        <w:gridCol w:w="3045"/>
      </w:tblGrid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до 30 лет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30 до 50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50 и старше</w:t>
            </w:r>
          </w:p>
        </w:tc>
      </w:tr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C82520" w:rsidP="00C8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6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F06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 w:rsidP="00C8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8252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82520">
              <w:rPr>
                <w:rFonts w:ascii="Times New Roman" w:hAnsi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 w:rsidP="00C8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</w:t>
            </w:r>
            <w:r w:rsidR="00C82520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 №  4:  Распределение  </w:t>
      </w:r>
      <w:proofErr w:type="gramStart"/>
      <w:r>
        <w:rPr>
          <w:rFonts w:ascii="Times New Roman" w:hAnsi="Times New Roman"/>
          <w:b/>
          <w:sz w:val="24"/>
          <w:szCs w:val="24"/>
        </w:rPr>
        <w:t>педагогического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 персонала  по  стажу  работы  на  201</w:t>
      </w:r>
      <w:r w:rsidR="00C8252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-201</w:t>
      </w:r>
      <w:r w:rsidR="00C8252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учебный год.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4"/>
        <w:gridCol w:w="2419"/>
        <w:gridCol w:w="2384"/>
        <w:gridCol w:w="2384"/>
      </w:tblGrid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 лет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до 10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 до 20 лет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20 и более лет</w:t>
            </w:r>
          </w:p>
        </w:tc>
      </w:tr>
      <w:tr w:rsidR="00AF0603" w:rsidTr="00AF0603">
        <w:trPr>
          <w:jc w:val="center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F91516" w:rsidP="00F91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603">
              <w:rPr>
                <w:rFonts w:ascii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F06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F91516" w:rsidP="00F91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F06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54</w:t>
            </w:r>
            <w:r w:rsidR="00AF06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C82520" w:rsidP="00F91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AF0603">
              <w:rPr>
                <w:rFonts w:ascii="Times New Roman" w:hAnsi="Times New Roman"/>
                <w:sz w:val="24"/>
                <w:szCs w:val="24"/>
              </w:rPr>
              <w:t>/</w:t>
            </w:r>
            <w:r w:rsidR="00F91516">
              <w:rPr>
                <w:rFonts w:ascii="Times New Roman" w:hAnsi="Times New Roman"/>
                <w:sz w:val="24"/>
                <w:szCs w:val="24"/>
              </w:rPr>
              <w:t>2</w:t>
            </w:r>
            <w:r w:rsidR="00AF0603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C82520" w:rsidP="00C825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AF060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F06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AF0603" w:rsidRDefault="00AF0603" w:rsidP="00AF060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Средний педагогический стаж – 1</w:t>
      </w:r>
      <w:r w:rsidR="00F9151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лет, средний возраст коллектива – 4</w:t>
      </w:r>
      <w:r w:rsidR="00F91516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год, средний возраст педагогического коллектива – 42 года. Творческий потенциал педагогического коллектива  оценивается  высоким  уровнем  профессиональной  компетенции воспитателей. </w:t>
      </w:r>
    </w:p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Таблица № 5: Образовательный уровень педагогических кадров. </w:t>
      </w:r>
    </w:p>
    <w:tbl>
      <w:tblPr>
        <w:tblW w:w="0" w:type="auto"/>
        <w:jc w:val="center"/>
        <w:tblInd w:w="-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2"/>
        <w:gridCol w:w="1553"/>
        <w:gridCol w:w="2042"/>
        <w:gridCol w:w="1632"/>
        <w:gridCol w:w="1682"/>
        <w:gridCol w:w="1620"/>
      </w:tblGrid>
      <w:tr w:rsidR="00AF0603" w:rsidTr="00AF0603">
        <w:trPr>
          <w:jc w:val="center"/>
        </w:trPr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высшее педагогическое образование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 среднее педагогическое образование</w:t>
            </w:r>
          </w:p>
        </w:tc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Обучаются заочно в высшем учебном заведении</w:t>
            </w:r>
          </w:p>
        </w:tc>
      </w:tr>
      <w:tr w:rsidR="00AF0603" w:rsidTr="00AF0603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AF0603" w:rsidTr="00AF0603">
        <w:trPr>
          <w:jc w:val="center"/>
        </w:trPr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915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F915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915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Таблица № </w:t>
      </w:r>
      <w:r w:rsidR="00F91516">
        <w:rPr>
          <w:rFonts w:ascii="Times New Roman" w:hAnsi="Times New Roman"/>
          <w:b/>
          <w:sz w:val="24"/>
          <w:szCs w:val="24"/>
        </w:rPr>
        <w:t>6: Повышение квалификации в 2016</w:t>
      </w:r>
      <w:r>
        <w:rPr>
          <w:rFonts w:ascii="Times New Roman" w:hAnsi="Times New Roman"/>
          <w:b/>
          <w:sz w:val="24"/>
          <w:szCs w:val="24"/>
        </w:rPr>
        <w:t>-201</w:t>
      </w:r>
      <w:r w:rsidR="00F91516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учебном году.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0"/>
        <w:gridCol w:w="6091"/>
      </w:tblGrid>
      <w:tr w:rsidR="00AF0603" w:rsidTr="00AF0603">
        <w:trPr>
          <w:trHeight w:val="803"/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 педагогов,</w:t>
            </w:r>
          </w:p>
          <w:p w:rsidR="00AF0603" w:rsidRDefault="00AF0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повысивших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квалификацию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каком учреждении повысили квалификацию</w:t>
            </w:r>
          </w:p>
        </w:tc>
      </w:tr>
      <w:tr w:rsidR="00AF0603" w:rsidTr="00AF0603">
        <w:trPr>
          <w:jc w:val="center"/>
        </w:trPr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603" w:rsidRPr="00F91516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516">
              <w:rPr>
                <w:rFonts w:ascii="Times New Roman" w:hAnsi="Times New Roman"/>
                <w:sz w:val="24"/>
                <w:szCs w:val="24"/>
              </w:rPr>
              <w:t>1</w:t>
            </w:r>
            <w:r w:rsidR="00F91516" w:rsidRPr="00F915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03" w:rsidRDefault="00AF06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КГБОУ ДПО «ХК ИРО»</w:t>
            </w:r>
          </w:p>
        </w:tc>
      </w:tr>
    </w:tbl>
    <w:p w:rsidR="00AF0603" w:rsidRDefault="00AF0603" w:rsidP="00AF060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Два педагога имеют награды:</w:t>
      </w:r>
    </w:p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Николаенко С.Э – музыкальный руководитель – награждена нагрудным знаком «Почетный работник общего образования Российской Федерации» (приказ № 1659/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к-н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от 15.12.2006 года).</w:t>
      </w:r>
    </w:p>
    <w:p w:rsidR="00AF0603" w:rsidRDefault="00AF0603" w:rsidP="00AF0603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Неяскина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Н.К. – воспитатель – награждена  Почетной грамотой Министерства образования и науки РФ (приказ № 989/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к-н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от 14.06.2012 года)</w:t>
      </w:r>
    </w:p>
    <w:p w:rsidR="00512FDF" w:rsidRPr="00AF0603" w:rsidRDefault="00512FDF">
      <w:pPr>
        <w:rPr>
          <w:rFonts w:ascii="Times New Roman" w:hAnsi="Times New Roman" w:cs="Times New Roman"/>
          <w:sz w:val="24"/>
          <w:szCs w:val="24"/>
        </w:rPr>
      </w:pPr>
    </w:p>
    <w:sectPr w:rsidR="00512FDF" w:rsidRPr="00AF0603" w:rsidSect="002E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546A3"/>
    <w:multiLevelType w:val="hybridMultilevel"/>
    <w:tmpl w:val="455A1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4B7614F"/>
    <w:multiLevelType w:val="hybridMultilevel"/>
    <w:tmpl w:val="CB086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F0603"/>
    <w:rsid w:val="002E7A19"/>
    <w:rsid w:val="00512FDF"/>
    <w:rsid w:val="00AF0603"/>
    <w:rsid w:val="00C82520"/>
    <w:rsid w:val="00F91516"/>
    <w:rsid w:val="00FA3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5</cp:revision>
  <dcterms:created xsi:type="dcterms:W3CDTF">2017-01-11T23:06:00Z</dcterms:created>
  <dcterms:modified xsi:type="dcterms:W3CDTF">2017-05-24T07:45:00Z</dcterms:modified>
</cp:coreProperties>
</file>