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C7" w:rsidRPr="00FA6F50" w:rsidRDefault="007E6593" w:rsidP="007E659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6820"/>
            <wp:effectExtent l="0" t="0" r="0" b="0"/>
            <wp:docPr id="1" name="Рисунок 1" descr="E:\Обложки положений\обложки положения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положений\обложки положения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93" w:rsidRDefault="007E6593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E6593" w:rsidRDefault="007E6593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E6593" w:rsidRDefault="007E6593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E16C7" w:rsidRPr="00FA6F50" w:rsidRDefault="006E16C7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FA6F50">
        <w:rPr>
          <w:sz w:val="28"/>
          <w:szCs w:val="28"/>
        </w:rPr>
        <w:lastRenderedPageBreak/>
        <w:t xml:space="preserve">2.2. Педагогические работники, при условии положительного решения </w:t>
      </w:r>
      <w:proofErr w:type="gramStart"/>
      <w:r w:rsidRPr="00FA6F50">
        <w:rPr>
          <w:sz w:val="28"/>
          <w:szCs w:val="28"/>
        </w:rPr>
        <w:t>заведующего Учреждения</w:t>
      </w:r>
      <w:proofErr w:type="gramEnd"/>
      <w:r w:rsidRPr="00FA6F50">
        <w:rPr>
          <w:sz w:val="28"/>
          <w:szCs w:val="28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  Учреждением.</w:t>
      </w:r>
    </w:p>
    <w:p w:rsidR="006E16C7" w:rsidRPr="00FA6F50" w:rsidRDefault="006E16C7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F50">
        <w:rPr>
          <w:sz w:val="28"/>
          <w:szCs w:val="28"/>
        </w:rPr>
        <w:t xml:space="preserve">2.3. Для </w:t>
      </w:r>
      <w:proofErr w:type="gramStart"/>
      <w:r w:rsidRPr="00FA6F50">
        <w:rPr>
          <w:sz w:val="28"/>
          <w:szCs w:val="28"/>
        </w:rPr>
        <w:t>обучения по программам</w:t>
      </w:r>
      <w:proofErr w:type="gramEnd"/>
      <w:r w:rsidRPr="00FA6F50">
        <w:rPr>
          <w:sz w:val="28"/>
          <w:szCs w:val="28"/>
        </w:rPr>
        <w:t>, указанным в пункте 2.2. настоящего Положения, педагогический работник обращается с заявлением на имя заведующего Учреждения.</w:t>
      </w:r>
    </w:p>
    <w:p w:rsidR="006E16C7" w:rsidRDefault="006E16C7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F50">
        <w:rPr>
          <w:sz w:val="28"/>
          <w:szCs w:val="28"/>
        </w:rPr>
        <w:t>2.4.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0729DA" w:rsidRPr="00FA6F50" w:rsidRDefault="000729DA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E16C7" w:rsidRDefault="006E16C7" w:rsidP="000729DA">
      <w:pPr>
        <w:pStyle w:val="a3"/>
        <w:spacing w:before="0" w:beforeAutospacing="0" w:after="0" w:afterAutospacing="0"/>
        <w:ind w:firstLine="644"/>
        <w:jc w:val="both"/>
        <w:rPr>
          <w:rStyle w:val="a4"/>
          <w:sz w:val="28"/>
          <w:szCs w:val="28"/>
        </w:rPr>
      </w:pPr>
      <w:r w:rsidRPr="00FA6F50">
        <w:rPr>
          <w:rStyle w:val="a4"/>
          <w:sz w:val="28"/>
          <w:szCs w:val="28"/>
        </w:rPr>
        <w:t>3.     Порядок пользования педагогическими работниками методическими услугами</w:t>
      </w:r>
      <w:r w:rsidR="000729DA">
        <w:rPr>
          <w:rStyle w:val="a4"/>
          <w:sz w:val="28"/>
          <w:szCs w:val="28"/>
        </w:rPr>
        <w:t>.</w:t>
      </w:r>
    </w:p>
    <w:p w:rsidR="000729DA" w:rsidRPr="00FA6F50" w:rsidRDefault="000729DA" w:rsidP="000729DA">
      <w:pPr>
        <w:pStyle w:val="a3"/>
        <w:spacing w:before="0" w:beforeAutospacing="0" w:after="0" w:afterAutospacing="0"/>
        <w:ind w:firstLine="644"/>
        <w:jc w:val="both"/>
        <w:rPr>
          <w:sz w:val="28"/>
          <w:szCs w:val="28"/>
        </w:rPr>
      </w:pPr>
    </w:p>
    <w:p w:rsidR="006E16C7" w:rsidRDefault="006E16C7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F50">
        <w:rPr>
          <w:sz w:val="28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6E16C7" w:rsidRPr="000729DA" w:rsidRDefault="006E16C7" w:rsidP="00FA6F50">
      <w:pPr>
        <w:pStyle w:val="a5"/>
        <w:numPr>
          <w:ilvl w:val="0"/>
          <w:numId w:val="1"/>
        </w:numPr>
        <w:ind w:left="993" w:hanging="284"/>
        <w:jc w:val="both"/>
        <w:rPr>
          <w:rFonts w:cs="Times New Roman"/>
          <w:sz w:val="27"/>
          <w:szCs w:val="27"/>
        </w:rPr>
      </w:pPr>
      <w:r w:rsidRPr="000729DA">
        <w:rPr>
          <w:rFonts w:cs="Times New Roman"/>
          <w:sz w:val="28"/>
          <w:szCs w:val="28"/>
        </w:rPr>
        <w:t>использование методических разработок, имеющихся в Учреждении;</w:t>
      </w:r>
    </w:p>
    <w:p w:rsidR="006E16C7" w:rsidRPr="000729DA" w:rsidRDefault="006E16C7" w:rsidP="00FA6F50">
      <w:pPr>
        <w:pStyle w:val="a5"/>
        <w:numPr>
          <w:ilvl w:val="0"/>
          <w:numId w:val="1"/>
        </w:numPr>
        <w:ind w:left="993" w:hanging="284"/>
        <w:jc w:val="both"/>
        <w:rPr>
          <w:rFonts w:cs="Times New Roman"/>
          <w:sz w:val="27"/>
          <w:szCs w:val="27"/>
        </w:rPr>
      </w:pPr>
      <w:proofErr w:type="gramStart"/>
      <w:r w:rsidRPr="000729DA">
        <w:rPr>
          <w:rFonts w:cs="Times New Roman"/>
          <w:sz w:val="28"/>
          <w:szCs w:val="28"/>
        </w:rPr>
        <w:t>методический анализ</w:t>
      </w:r>
      <w:proofErr w:type="gramEnd"/>
      <w:r w:rsidRPr="000729DA">
        <w:rPr>
          <w:rFonts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6E16C7" w:rsidRPr="000729DA" w:rsidRDefault="006E16C7" w:rsidP="00FA6F50">
      <w:pPr>
        <w:pStyle w:val="a5"/>
        <w:numPr>
          <w:ilvl w:val="0"/>
          <w:numId w:val="1"/>
        </w:numPr>
        <w:ind w:left="993" w:hanging="284"/>
        <w:jc w:val="both"/>
        <w:rPr>
          <w:rFonts w:cs="Times New Roman"/>
          <w:sz w:val="27"/>
          <w:szCs w:val="27"/>
        </w:rPr>
      </w:pPr>
      <w:r w:rsidRPr="000729DA">
        <w:rPr>
          <w:rFonts w:cs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6E16C7" w:rsidRPr="000729DA" w:rsidRDefault="006E16C7" w:rsidP="00FA6F50">
      <w:pPr>
        <w:pStyle w:val="a5"/>
        <w:numPr>
          <w:ilvl w:val="0"/>
          <w:numId w:val="1"/>
        </w:numPr>
        <w:ind w:left="993" w:hanging="284"/>
        <w:jc w:val="both"/>
        <w:rPr>
          <w:rFonts w:cs="Times New Roman"/>
          <w:sz w:val="27"/>
          <w:szCs w:val="27"/>
        </w:rPr>
      </w:pPr>
      <w:r w:rsidRPr="000729DA">
        <w:rPr>
          <w:rFonts w:cs="Times New Roman"/>
          <w:sz w:val="28"/>
          <w:szCs w:val="28"/>
        </w:rPr>
        <w:t>помощь в освоении и разработке инновационных программ и технологий; </w:t>
      </w:r>
    </w:p>
    <w:p w:rsidR="006E16C7" w:rsidRPr="000729DA" w:rsidRDefault="006E16C7" w:rsidP="00FA6F50">
      <w:pPr>
        <w:pStyle w:val="a5"/>
        <w:numPr>
          <w:ilvl w:val="0"/>
          <w:numId w:val="1"/>
        </w:numPr>
        <w:ind w:left="993" w:hanging="284"/>
        <w:jc w:val="both"/>
        <w:rPr>
          <w:rFonts w:cs="Times New Roman"/>
          <w:sz w:val="27"/>
          <w:szCs w:val="27"/>
        </w:rPr>
      </w:pPr>
      <w:r w:rsidRPr="000729DA">
        <w:rPr>
          <w:rFonts w:cs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6E16C7" w:rsidRPr="000729DA" w:rsidRDefault="006E16C7" w:rsidP="00FA6F50">
      <w:pPr>
        <w:pStyle w:val="a5"/>
        <w:numPr>
          <w:ilvl w:val="0"/>
          <w:numId w:val="1"/>
        </w:numPr>
        <w:ind w:left="993" w:hanging="284"/>
        <w:jc w:val="both"/>
        <w:rPr>
          <w:rFonts w:cs="Times New Roman"/>
          <w:sz w:val="27"/>
          <w:szCs w:val="27"/>
        </w:rPr>
      </w:pPr>
      <w:r w:rsidRPr="000729DA">
        <w:rPr>
          <w:rFonts w:cs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0729DA" w:rsidRPr="000729DA" w:rsidRDefault="000729DA" w:rsidP="000729DA">
      <w:pPr>
        <w:pStyle w:val="a5"/>
        <w:ind w:left="993"/>
        <w:jc w:val="both"/>
        <w:rPr>
          <w:rFonts w:cs="Times New Roman"/>
          <w:sz w:val="27"/>
          <w:szCs w:val="27"/>
        </w:rPr>
      </w:pPr>
    </w:p>
    <w:p w:rsidR="006E16C7" w:rsidRDefault="006E16C7" w:rsidP="000729DA">
      <w:pPr>
        <w:pStyle w:val="a3"/>
        <w:spacing w:before="0" w:beforeAutospacing="0" w:after="0" w:afterAutospacing="0"/>
        <w:ind w:firstLine="644"/>
        <w:jc w:val="both"/>
        <w:rPr>
          <w:rStyle w:val="a4"/>
          <w:sz w:val="28"/>
          <w:szCs w:val="28"/>
        </w:rPr>
      </w:pPr>
      <w:r w:rsidRPr="00FA6F50">
        <w:rPr>
          <w:rStyle w:val="a4"/>
          <w:sz w:val="28"/>
          <w:szCs w:val="28"/>
        </w:rPr>
        <w:t>4.     Порядок пользования педагогическими работниками научными услугами</w:t>
      </w:r>
      <w:r w:rsidR="000729DA">
        <w:rPr>
          <w:rStyle w:val="a4"/>
          <w:sz w:val="28"/>
          <w:szCs w:val="28"/>
        </w:rPr>
        <w:t>.</w:t>
      </w:r>
    </w:p>
    <w:p w:rsidR="000729DA" w:rsidRPr="00FA6F50" w:rsidRDefault="000729DA" w:rsidP="000729DA">
      <w:pPr>
        <w:pStyle w:val="a3"/>
        <w:spacing w:before="0" w:beforeAutospacing="0" w:after="0" w:afterAutospacing="0"/>
        <w:ind w:firstLine="644"/>
        <w:jc w:val="both"/>
        <w:rPr>
          <w:sz w:val="28"/>
          <w:szCs w:val="28"/>
        </w:rPr>
      </w:pPr>
    </w:p>
    <w:p w:rsidR="006E16C7" w:rsidRDefault="006E16C7" w:rsidP="000729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F50">
        <w:rPr>
          <w:sz w:val="28"/>
          <w:szCs w:val="28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6E16C7" w:rsidRDefault="006E16C7" w:rsidP="000729DA">
      <w:pPr>
        <w:pStyle w:val="a3"/>
        <w:numPr>
          <w:ilvl w:val="0"/>
          <w:numId w:val="2"/>
        </w:numPr>
        <w:spacing w:before="0" w:beforeAutospacing="0" w:after="0" w:afterAutospacing="0"/>
        <w:ind w:hanging="862"/>
        <w:jc w:val="both"/>
        <w:rPr>
          <w:sz w:val="28"/>
          <w:szCs w:val="28"/>
        </w:rPr>
      </w:pPr>
      <w:r w:rsidRPr="000729DA">
        <w:rPr>
          <w:sz w:val="28"/>
          <w:szCs w:val="28"/>
        </w:rPr>
        <w:t>подготовки документов для участия в различных конкурсах, оформле</w:t>
      </w:r>
      <w:r w:rsidR="00707B5B">
        <w:rPr>
          <w:sz w:val="28"/>
          <w:szCs w:val="28"/>
        </w:rPr>
        <w:t xml:space="preserve">ния грантов </w:t>
      </w:r>
      <w:proofErr w:type="spellStart"/>
      <w:r w:rsidR="00707B5B">
        <w:rPr>
          <w:sz w:val="28"/>
          <w:szCs w:val="28"/>
        </w:rPr>
        <w:t>Минобрнауки</w:t>
      </w:r>
      <w:proofErr w:type="spellEnd"/>
      <w:r w:rsidR="00707B5B">
        <w:rPr>
          <w:sz w:val="28"/>
          <w:szCs w:val="28"/>
        </w:rPr>
        <w:t xml:space="preserve"> РФ и пр.;</w:t>
      </w:r>
    </w:p>
    <w:p w:rsidR="006E16C7" w:rsidRPr="00707B5B" w:rsidRDefault="006E16C7" w:rsidP="00707B5B">
      <w:pPr>
        <w:pStyle w:val="a3"/>
        <w:numPr>
          <w:ilvl w:val="0"/>
          <w:numId w:val="2"/>
        </w:numPr>
        <w:spacing w:before="0" w:beforeAutospacing="0" w:after="0" w:afterAutospacing="0"/>
        <w:ind w:hanging="862"/>
        <w:jc w:val="both"/>
        <w:rPr>
          <w:sz w:val="28"/>
          <w:szCs w:val="28"/>
        </w:rPr>
      </w:pPr>
      <w:r w:rsidRPr="00707B5B">
        <w:rPr>
          <w:sz w:val="28"/>
          <w:szCs w:val="28"/>
        </w:rPr>
        <w:t>выполнения научных исследований и разработок.</w:t>
      </w:r>
    </w:p>
    <w:p w:rsidR="006E16C7" w:rsidRPr="00FA6F50" w:rsidRDefault="006E16C7" w:rsidP="00707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6F50">
        <w:rPr>
          <w:sz w:val="28"/>
          <w:szCs w:val="28"/>
        </w:rPr>
        <w:lastRenderedPageBreak/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sectPr w:rsidR="006E16C7" w:rsidRPr="00FA6F50" w:rsidSect="00027F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F2" w:rsidRDefault="00AB1EF2" w:rsidP="001034AB">
      <w:pPr>
        <w:spacing w:after="0" w:line="240" w:lineRule="auto"/>
      </w:pPr>
      <w:r>
        <w:separator/>
      </w:r>
    </w:p>
  </w:endnote>
  <w:endnote w:type="continuationSeparator" w:id="0">
    <w:p w:rsidR="00AB1EF2" w:rsidRDefault="00AB1EF2" w:rsidP="001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0313"/>
      <w:docPartObj>
        <w:docPartGallery w:val="Page Numbers (Bottom of Page)"/>
        <w:docPartUnique/>
      </w:docPartObj>
    </w:sdtPr>
    <w:sdtEndPr/>
    <w:sdtContent>
      <w:p w:rsidR="001034AB" w:rsidRDefault="007E659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4AB" w:rsidRDefault="00103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F2" w:rsidRDefault="00AB1EF2" w:rsidP="001034AB">
      <w:pPr>
        <w:spacing w:after="0" w:line="240" w:lineRule="auto"/>
      </w:pPr>
      <w:r>
        <w:separator/>
      </w:r>
    </w:p>
  </w:footnote>
  <w:footnote w:type="continuationSeparator" w:id="0">
    <w:p w:rsidR="00AB1EF2" w:rsidRDefault="00AB1EF2" w:rsidP="0010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6D72"/>
    <w:multiLevelType w:val="hybridMultilevel"/>
    <w:tmpl w:val="0090DE8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A462BB1"/>
    <w:multiLevelType w:val="hybridMultilevel"/>
    <w:tmpl w:val="9B0CA81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7"/>
    <w:rsid w:val="00027F3D"/>
    <w:rsid w:val="000729DA"/>
    <w:rsid w:val="001034AB"/>
    <w:rsid w:val="006E16C7"/>
    <w:rsid w:val="00707B5B"/>
    <w:rsid w:val="007E6593"/>
    <w:rsid w:val="00AB1EF2"/>
    <w:rsid w:val="00D07283"/>
    <w:rsid w:val="00F53EE2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6C7"/>
    <w:rPr>
      <w:b/>
      <w:bCs/>
    </w:rPr>
  </w:style>
  <w:style w:type="paragraph" w:customStyle="1" w:styleId="a5">
    <w:name w:val="Базовый"/>
    <w:rsid w:val="000729DA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4AB"/>
  </w:style>
  <w:style w:type="paragraph" w:styleId="a8">
    <w:name w:val="footer"/>
    <w:basedOn w:val="a"/>
    <w:link w:val="a9"/>
    <w:uiPriority w:val="99"/>
    <w:unhideWhenUsed/>
    <w:rsid w:val="001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4AB"/>
  </w:style>
  <w:style w:type="paragraph" w:styleId="aa">
    <w:name w:val="Balloon Text"/>
    <w:basedOn w:val="a"/>
    <w:link w:val="ab"/>
    <w:uiPriority w:val="99"/>
    <w:semiHidden/>
    <w:unhideWhenUsed/>
    <w:rsid w:val="007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16C7"/>
    <w:rPr>
      <w:b/>
      <w:bCs/>
    </w:rPr>
  </w:style>
  <w:style w:type="paragraph" w:customStyle="1" w:styleId="a5">
    <w:name w:val="Базовый"/>
    <w:rsid w:val="000729DA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4AB"/>
  </w:style>
  <w:style w:type="paragraph" w:styleId="a8">
    <w:name w:val="footer"/>
    <w:basedOn w:val="a"/>
    <w:link w:val="a9"/>
    <w:uiPriority w:val="99"/>
    <w:unhideWhenUsed/>
    <w:rsid w:val="001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4AB"/>
  </w:style>
  <w:style w:type="paragraph" w:styleId="aa">
    <w:name w:val="Balloon Text"/>
    <w:basedOn w:val="a"/>
    <w:link w:val="ab"/>
    <w:uiPriority w:val="99"/>
    <w:semiHidden/>
    <w:unhideWhenUsed/>
    <w:rsid w:val="007E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Чупакабра</cp:lastModifiedBy>
  <cp:revision>2</cp:revision>
  <cp:lastPrinted>2017-06-09T03:50:00Z</cp:lastPrinted>
  <dcterms:created xsi:type="dcterms:W3CDTF">2017-09-07T01:27:00Z</dcterms:created>
  <dcterms:modified xsi:type="dcterms:W3CDTF">2017-09-07T01:27:00Z</dcterms:modified>
</cp:coreProperties>
</file>