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4A" w:rsidRDefault="0094424A" w:rsidP="009442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9442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Постановление Правительства РФ от 26.02.2010 №96</w:t>
      </w:r>
    </w:p>
    <w:p w:rsidR="0094424A" w:rsidRPr="0094424A" w:rsidRDefault="0094424A" w:rsidP="009442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42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«Об антикоррупционной экспертизе нормативных правовых актов и проектов нормативных правовых актов»</w:t>
      </w:r>
    </w:p>
    <w:bookmarkEnd w:id="0"/>
    <w:p w:rsidR="0094424A" w:rsidRPr="0094424A" w:rsidRDefault="00D319E3" w:rsidP="0094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2" name="AutoShape 1" descr="Страница для печати">
                  <a:hlinkClick xmlns:a="http://schemas.openxmlformats.org/drawingml/2006/main" r:id="rId6" tooltip="&quot;Показать страницу для печати для этой страницы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Страница для печати" href="http://archives.ru/print/documents/order_gov96_2010.shtml" title="&quot;Показать страницу для печати для этой страницы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" name="AutoShape 2" descr="версия PDF">
                  <a:hlinkClick xmlns:a="http://schemas.openxmlformats.org/drawingml/2006/main" r:id="rId7" tooltip="&quot;Display a PDF version of this page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версия PDF" href="http://archives.ru/printpdf/documents/order_gov96_2010.shtml" title="&quot;Display a PDF version of this page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4424A" w:rsidRPr="0094424A" w:rsidRDefault="0094424A" w:rsidP="0094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color w:val="333300"/>
          <w:sz w:val="27"/>
          <w:szCs w:val="27"/>
        </w:rPr>
        <w:t>ПРАВИТЕЛЬСТВО РОССИЙСКОЙ ФЕДЕРАЦИИ</w:t>
      </w:r>
    </w:p>
    <w:p w:rsidR="0094424A" w:rsidRPr="0094424A" w:rsidRDefault="0094424A" w:rsidP="009442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424A">
        <w:rPr>
          <w:rFonts w:ascii="Times New Roman" w:eastAsia="Times New Roman" w:hAnsi="Times New Roman" w:cs="Times New Roman"/>
          <w:b/>
          <w:bCs/>
          <w:color w:val="333300"/>
          <w:sz w:val="36"/>
          <w:szCs w:val="36"/>
        </w:rPr>
        <w:t>ПОСТАНОВЛЕНИЕ</w:t>
      </w:r>
    </w:p>
    <w:p w:rsidR="0094424A" w:rsidRPr="0094424A" w:rsidRDefault="0094424A" w:rsidP="0094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от 26 февраля 2010 г.  № 96</w:t>
      </w:r>
    </w:p>
    <w:p w:rsidR="0094424A" w:rsidRPr="0094424A" w:rsidRDefault="0094424A" w:rsidP="0094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94424A" w:rsidRPr="0094424A" w:rsidRDefault="0094424A" w:rsidP="009442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424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 антикоррупционной экспертизе нормативных правовых актов </w:t>
      </w:r>
      <w:r w:rsidRPr="0094424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и проектов нормативных правовых актов</w:t>
      </w:r>
    </w:p>
    <w:p w:rsidR="0094424A" w:rsidRPr="0094424A" w:rsidRDefault="0094424A" w:rsidP="0094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(в ред. Постановления Правительства РФ от 18.12.2012 № 1334)</w:t>
      </w:r>
    </w:p>
    <w:p w:rsidR="0094424A" w:rsidRPr="0094424A" w:rsidRDefault="0094424A" w:rsidP="0094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«Об антикоррупционной экспертизе нормативных правовых актов и проектов нормативных правовых актов» Правительство Российской Федерации   </w:t>
      </w:r>
      <w:r w:rsidRPr="0094424A">
        <w:rPr>
          <w:rFonts w:ascii="Times New Roman" w:eastAsia="Times New Roman" w:hAnsi="Times New Roman" w:cs="Times New Roman"/>
          <w:b/>
          <w:bCs/>
          <w:sz w:val="24"/>
          <w:szCs w:val="24"/>
        </w:rPr>
        <w:t>п о с т а н о в л я е т:</w:t>
      </w:r>
    </w:p>
    <w:p w:rsidR="0094424A" w:rsidRPr="0094424A" w:rsidRDefault="0094424A" w:rsidP="009442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Утвердить прилагаемые:</w:t>
      </w:r>
    </w:p>
    <w:p w:rsidR="0094424A" w:rsidRPr="0094424A" w:rsidRDefault="00D319E3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anchor="pravila" w:history="1">
        <w:r w:rsidR="0094424A" w:rsidRPr="009442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проведения антикоррупционной экспертизы нормативных правовых актов и проектов нормативных правовых актов</w:t>
        </w:r>
      </w:hyperlink>
      <w:r w:rsidR="0094424A" w:rsidRPr="009442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424A" w:rsidRPr="0094424A" w:rsidRDefault="00D319E3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anchor="metodika" w:history="1">
        <w:r w:rsidR="0094424A" w:rsidRPr="009442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методику проведения антикоррупционной экспертизы нормативных правовых актов и проектов нормативных правовых актов</w:t>
        </w:r>
      </w:hyperlink>
      <w:r w:rsidR="0094424A" w:rsidRPr="009442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24A" w:rsidRPr="0094424A" w:rsidRDefault="0094424A" w:rsidP="009442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силу: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5 марта 2009 г. № 195 «Об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 (Собрание законодательства Российской Федерации, 2009, № 10, ст. 1240);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5 марта 2009 г. № 196 «Об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 (Собрание законодательства Российской Федерации, 2009, № 10, ст. 1241).</w:t>
      </w:r>
    </w:p>
    <w:p w:rsidR="0094424A" w:rsidRPr="0094424A" w:rsidRDefault="0094424A" w:rsidP="0094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4251"/>
      </w:tblGrid>
      <w:tr w:rsidR="0094424A" w:rsidRPr="0094424A" w:rsidTr="0094424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4424A" w:rsidRPr="0094424A" w:rsidRDefault="0094424A" w:rsidP="0094424A">
            <w:pPr>
              <w:spacing w:after="0" w:line="240" w:lineRule="auto"/>
              <w:divId w:val="682511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9442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vAlign w:val="center"/>
            <w:hideMark/>
          </w:tcPr>
          <w:p w:rsidR="0094424A" w:rsidRPr="0094424A" w:rsidRDefault="0094424A" w:rsidP="00944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 Путин</w:t>
            </w:r>
          </w:p>
        </w:tc>
      </w:tr>
    </w:tbl>
    <w:p w:rsidR="0094424A" w:rsidRPr="0094424A" w:rsidRDefault="00D319E3" w:rsidP="0094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94424A" w:rsidRPr="0094424A" w:rsidRDefault="0094424A" w:rsidP="0094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ravila"/>
      <w:bookmarkEnd w:id="1"/>
      <w:r w:rsidRPr="0094424A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r w:rsidRPr="0094424A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Правительства</w:t>
      </w:r>
      <w:r w:rsidRPr="0094424A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94424A">
        <w:rPr>
          <w:rFonts w:ascii="Times New Roman" w:eastAsia="Times New Roman" w:hAnsi="Times New Roman" w:cs="Times New Roman"/>
          <w:sz w:val="24"/>
          <w:szCs w:val="24"/>
        </w:rPr>
        <w:br/>
        <w:t>от 26 февраля 2010 г. № 96</w:t>
      </w:r>
    </w:p>
    <w:p w:rsidR="0094424A" w:rsidRPr="0094424A" w:rsidRDefault="0094424A" w:rsidP="009442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424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Правила проведения антикоррупционной экспертизы </w:t>
      </w:r>
      <w:r w:rsidRPr="0094424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нормативных правовых актов и проектов нормативных правовых актов</w:t>
      </w:r>
    </w:p>
    <w:p w:rsidR="0094424A" w:rsidRPr="0094424A" w:rsidRDefault="0094424A" w:rsidP="009442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</w:t>
      </w:r>
      <w:r w:rsidRPr="0094424A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нормативных правовых актов в целях выявления в них коррупциогенных факторов и их последующего устранения.</w:t>
      </w:r>
    </w:p>
    <w:p w:rsidR="0094424A" w:rsidRPr="0094424A" w:rsidRDefault="0094424A" w:rsidP="009442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 2010 г. № 96, в отношении: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– при проведении их правовой экспертизы;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б)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 уставы муниципальных образований – при их государственной регистрации;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г) нормативных правовых актов субъектов Российской Федерации – при мониторинге их применения.</w:t>
      </w:r>
    </w:p>
    <w:p w:rsidR="0094424A" w:rsidRPr="0094424A" w:rsidRDefault="0094424A" w:rsidP="009442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Результаты антикоррупционной экспертизы отражаются в заключении Министерства юстиции Российской Федерации по форме, утверждаемой Министерством.</w:t>
      </w:r>
    </w:p>
    <w:p w:rsidR="0094424A" w:rsidRPr="0094424A" w:rsidRDefault="0094424A" w:rsidP="009442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 2010 г. № 96.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Постановлением Правительства РФ от 18 декабря 2012 г. № 1334 в пункт 5 внесены изменения, вступающие в силу с 15 апреля 2013 г.</w:t>
      </w:r>
    </w:p>
    <w:p w:rsidR="0094424A" w:rsidRPr="0094424A" w:rsidRDefault="0094424A" w:rsidP="009442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федеральные органы исполнительной власти, иные государственные органы и организации – разработчики проектов нормативных правовых актов в течение рабочего дня, соответствующего дню направления указанных проектов на согласование в государственные органы и организации в соответствии с пунктом 57 Регламента Правительства Российской Федерации, утвержденного постановлением Правительства Российской Федерации от 1 июня 2004 г. № 260, размещают эти проекты на своих официальных сайтах в сети Интернет с указанием дат начала и окончания приема заключений по результатам независимой антикоррупционной экспертизы.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Постановлением Правительства РФ от 18 декабря 2012 г. № 1334 в пункт 6 внесены изменения, вступающие в силу с 15 апреля 2013 г.</w:t>
      </w:r>
    </w:p>
    <w:p w:rsidR="0094424A" w:rsidRPr="0094424A" w:rsidRDefault="0094424A" w:rsidP="009442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–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94424A" w:rsidRPr="0094424A" w:rsidRDefault="0094424A" w:rsidP="009442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94424A" w:rsidRPr="0094424A" w:rsidRDefault="0094424A" w:rsidP="009442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Проекты нормативных правовых актов, предусмотренные в пункте 5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экспертизы.</w:t>
      </w:r>
    </w:p>
    <w:p w:rsidR="0094424A" w:rsidRPr="0094424A" w:rsidRDefault="00D319E3" w:rsidP="0094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94424A" w:rsidRPr="0094424A" w:rsidRDefault="0094424A" w:rsidP="00944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metodika"/>
      <w:bookmarkEnd w:id="2"/>
      <w:r w:rsidRPr="0094424A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 w:rsidRPr="0094424A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Правительства</w:t>
      </w:r>
      <w:r w:rsidRPr="0094424A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94424A">
        <w:rPr>
          <w:rFonts w:ascii="Times New Roman" w:eastAsia="Times New Roman" w:hAnsi="Times New Roman" w:cs="Times New Roman"/>
          <w:sz w:val="24"/>
          <w:szCs w:val="24"/>
        </w:rPr>
        <w:br/>
        <w:t>от 26 февраля 2010 г. № 96</w:t>
      </w:r>
    </w:p>
    <w:p w:rsidR="0094424A" w:rsidRPr="0094424A" w:rsidRDefault="0094424A" w:rsidP="009442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424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Методика проведения антикоррупционной экспертизы </w:t>
      </w:r>
      <w:r w:rsidRPr="0094424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нормативных правовых актов и проектов нормативных правовых актов</w:t>
      </w:r>
    </w:p>
    <w:p w:rsidR="0094424A" w:rsidRPr="0094424A" w:rsidRDefault="0094424A" w:rsidP="009442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94424A" w:rsidRPr="0094424A" w:rsidRDefault="0094424A" w:rsidP="009442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4424A" w:rsidRPr="0094424A" w:rsidRDefault="0094424A" w:rsidP="009442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а) широта дискреционных полномочий –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 xml:space="preserve">б) определение компетенции по формуле «вправе» – диспозитивное установление возможности совершения органами государственной власти или органами </w:t>
      </w:r>
      <w:r w:rsidRPr="0094424A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 самоуправления (их должностными лицами) действий в отношении граждан и организаций;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в) выборочное изменение объема прав –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г) чрезмерная свобода подзаконного нормотворчества –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д) принятие нормативного правового акта за пределами компетенции –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ж) отсутствие или неполнота административных процедур –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з) отказ от конкурсных (аукционных) процедур – закрепление административного порядка предоставления права (блага).</w:t>
      </w:r>
    </w:p>
    <w:p w:rsidR="0094424A" w:rsidRPr="0094424A" w:rsidRDefault="0094424A" w:rsidP="009442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– установление неопределенных, трудновыполнимых и обременительных требований к гражданам и организациям;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б) злоупотребление правом заявителя органами государственной власти или органами местного самоуправления (их должностными лицами) – отсутствие четкой регламентации прав граждан и организаций;</w:t>
      </w:r>
    </w:p>
    <w:p w:rsidR="0094424A" w:rsidRPr="0094424A" w:rsidRDefault="0094424A" w:rsidP="00944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в) юридико-лингвистическая неопределенность – употребление неустоявшихся, двусмысленных терминов и категорий оценочного характера.</w:t>
      </w:r>
    </w:p>
    <w:p w:rsidR="0094424A" w:rsidRPr="0094424A" w:rsidRDefault="0094424A" w:rsidP="009442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t>---</w:t>
      </w:r>
    </w:p>
    <w:p w:rsidR="0094424A" w:rsidRPr="0094424A" w:rsidRDefault="0094424A" w:rsidP="0094424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2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54D1" w:rsidRPr="0094424A" w:rsidRDefault="006854D1">
      <w:pPr>
        <w:rPr>
          <w:rFonts w:ascii="Times New Roman" w:hAnsi="Times New Roman" w:cs="Times New Roman"/>
          <w:sz w:val="24"/>
          <w:szCs w:val="24"/>
        </w:rPr>
      </w:pPr>
    </w:p>
    <w:sectPr w:rsidR="006854D1" w:rsidRPr="0094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445"/>
    <w:multiLevelType w:val="multilevel"/>
    <w:tmpl w:val="B7D6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06D33"/>
    <w:multiLevelType w:val="multilevel"/>
    <w:tmpl w:val="380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125E7"/>
    <w:multiLevelType w:val="multilevel"/>
    <w:tmpl w:val="8AFC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4A"/>
    <w:rsid w:val="006854D1"/>
    <w:rsid w:val="0094424A"/>
    <w:rsid w:val="00D3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4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42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2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inthtml">
    <w:name w:val="print_html"/>
    <w:basedOn w:val="a0"/>
    <w:rsid w:val="0094424A"/>
  </w:style>
  <w:style w:type="character" w:styleId="a3">
    <w:name w:val="Hyperlink"/>
    <w:basedOn w:val="a0"/>
    <w:uiPriority w:val="99"/>
    <w:semiHidden/>
    <w:unhideWhenUsed/>
    <w:rsid w:val="0094424A"/>
    <w:rPr>
      <w:color w:val="0000FF"/>
      <w:u w:val="single"/>
    </w:rPr>
  </w:style>
  <w:style w:type="character" w:customStyle="1" w:styleId="printpdf">
    <w:name w:val="print_pdf"/>
    <w:basedOn w:val="a0"/>
    <w:rsid w:val="0094424A"/>
  </w:style>
  <w:style w:type="paragraph" w:styleId="a4">
    <w:name w:val="Normal (Web)"/>
    <w:basedOn w:val="a"/>
    <w:uiPriority w:val="99"/>
    <w:semiHidden/>
    <w:unhideWhenUsed/>
    <w:rsid w:val="0094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94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24A"/>
    <w:rPr>
      <w:b/>
      <w:bCs/>
    </w:rPr>
  </w:style>
  <w:style w:type="paragraph" w:customStyle="1" w:styleId="rteright">
    <w:name w:val="rteright"/>
    <w:basedOn w:val="a"/>
    <w:rsid w:val="0094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442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4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42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2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inthtml">
    <w:name w:val="print_html"/>
    <w:basedOn w:val="a0"/>
    <w:rsid w:val="0094424A"/>
  </w:style>
  <w:style w:type="character" w:styleId="a3">
    <w:name w:val="Hyperlink"/>
    <w:basedOn w:val="a0"/>
    <w:uiPriority w:val="99"/>
    <w:semiHidden/>
    <w:unhideWhenUsed/>
    <w:rsid w:val="0094424A"/>
    <w:rPr>
      <w:color w:val="0000FF"/>
      <w:u w:val="single"/>
    </w:rPr>
  </w:style>
  <w:style w:type="character" w:customStyle="1" w:styleId="printpdf">
    <w:name w:val="print_pdf"/>
    <w:basedOn w:val="a0"/>
    <w:rsid w:val="0094424A"/>
  </w:style>
  <w:style w:type="paragraph" w:styleId="a4">
    <w:name w:val="Normal (Web)"/>
    <w:basedOn w:val="a"/>
    <w:uiPriority w:val="99"/>
    <w:semiHidden/>
    <w:unhideWhenUsed/>
    <w:rsid w:val="0094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94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24A"/>
    <w:rPr>
      <w:b/>
      <w:bCs/>
    </w:rPr>
  </w:style>
  <w:style w:type="paragraph" w:customStyle="1" w:styleId="rteright">
    <w:name w:val="rteright"/>
    <w:basedOn w:val="a"/>
    <w:rsid w:val="0094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442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98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order_gov96_2010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hives.ru/printpdf/documents/order_gov96_2010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print/documents/order_gov96_2010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chives.ru/documents/order_gov96_201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Чупакабра</cp:lastModifiedBy>
  <cp:revision>2</cp:revision>
  <cp:lastPrinted>2015-08-05T21:45:00Z</cp:lastPrinted>
  <dcterms:created xsi:type="dcterms:W3CDTF">2015-12-17T00:33:00Z</dcterms:created>
  <dcterms:modified xsi:type="dcterms:W3CDTF">2015-12-17T00:33:00Z</dcterms:modified>
</cp:coreProperties>
</file>