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E" w:rsidRDefault="006E384E">
      <w:r>
        <w:rPr>
          <w:noProof/>
          <w:lang w:eastAsia="ru-RU"/>
        </w:rPr>
        <w:drawing>
          <wp:inline distT="0" distB="0" distL="0" distR="0">
            <wp:extent cx="5880710" cy="8704613"/>
            <wp:effectExtent l="0" t="0" r="6350" b="1270"/>
            <wp:docPr id="1" name="Рисунок 1" descr="D:\СКАН документов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ов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6" t="4069" r="4827" b="9011"/>
                    <a:stretch/>
                  </pic:blipFill>
                  <pic:spPr bwMode="auto">
                    <a:xfrm>
                      <a:off x="0" y="0"/>
                      <a:ext cx="5881834" cy="87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165" w:rsidRDefault="006E384E" w:rsidP="006E384E">
      <w:pPr>
        <w:tabs>
          <w:tab w:val="left" w:pos="7275"/>
        </w:tabs>
      </w:pPr>
      <w:r>
        <w:tab/>
      </w:r>
    </w:p>
    <w:p w:rsidR="006E384E" w:rsidRPr="00613165" w:rsidRDefault="006E384E" w:rsidP="006E3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165">
        <w:rPr>
          <w:rFonts w:ascii="Times New Roman" w:hAnsi="Times New Roman" w:cs="Times New Roman"/>
          <w:b/>
          <w:sz w:val="28"/>
          <w:szCs w:val="28"/>
        </w:rPr>
        <w:lastRenderedPageBreak/>
        <w:t>2015 – 2016 УЧЕБНЫЙ ГОД.</w:t>
      </w:r>
    </w:p>
    <w:p w:rsidR="006E384E" w:rsidRPr="00613165" w:rsidRDefault="006E384E" w:rsidP="006E38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4E" w:rsidRPr="00613165" w:rsidRDefault="006E384E" w:rsidP="006E384E">
      <w:pPr>
        <w:jc w:val="both"/>
        <w:rPr>
          <w:rFonts w:ascii="Times New Roman" w:hAnsi="Times New Roman" w:cs="Times New Roman"/>
          <w:sz w:val="28"/>
          <w:szCs w:val="28"/>
        </w:rPr>
      </w:pPr>
      <w:r w:rsidRPr="0061316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613165">
        <w:rPr>
          <w:rFonts w:ascii="Times New Roman" w:hAnsi="Times New Roman" w:cs="Times New Roman"/>
          <w:sz w:val="28"/>
          <w:szCs w:val="28"/>
        </w:rPr>
        <w:t>анализ НОД   ДОУ по направлению «Формирование логической сферы дошкольников в элементарных математических представлениях»; ознакомление с методической литературой и изучение передового педагогического опыта, планирование работы с детьми.</w:t>
      </w:r>
    </w:p>
    <w:p w:rsidR="006E384E" w:rsidRPr="00613165" w:rsidRDefault="006E384E" w:rsidP="006E38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1800"/>
        <w:gridCol w:w="3060"/>
      </w:tblGrid>
      <w:tr w:rsidR="006E384E" w:rsidRPr="00613165" w:rsidTr="00231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педагогов</w:t>
            </w:r>
          </w:p>
        </w:tc>
      </w:tr>
      <w:tr w:rsidR="006E384E" w:rsidRPr="00613165" w:rsidTr="00231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4E" w:rsidRPr="00613165" w:rsidRDefault="006E384E" w:rsidP="00231A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Заседание 1.</w:t>
            </w:r>
          </w:p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4E" w:rsidRPr="00613165" w:rsidTr="00231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Заседание 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Анализ программного материала по проблеме в НОД.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результатам самостоятельного изучения методического обеспечения к образовательной программе.</w:t>
            </w:r>
          </w:p>
        </w:tc>
      </w:tr>
      <w:tr w:rsidR="006E384E" w:rsidRPr="00613165" w:rsidTr="00231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Заседание 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Default="006E384E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Обзор и изучение методической литературы по данной проблеме.</w:t>
            </w:r>
          </w:p>
          <w:p w:rsidR="006E384E" w:rsidRDefault="006E384E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логического мышления у дошкольников»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84E" w:rsidRPr="00443307" w:rsidRDefault="006E384E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307">
              <w:rPr>
                <w:rFonts w:ascii="Times New Roman" w:hAnsi="Times New Roman" w:cs="Times New Roman"/>
                <w:sz w:val="28"/>
                <w:szCs w:val="28"/>
              </w:rPr>
              <w:t>«Формирование математических представлений»</w:t>
            </w:r>
          </w:p>
          <w:p w:rsidR="006E384E" w:rsidRDefault="006E384E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Померанцева И.В.;</w:t>
            </w:r>
          </w:p>
          <w:p w:rsidR="006E384E" w:rsidRDefault="006E384E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«Планы-конспекты занятий по развитию математических представлений у детей дошкольного возраста»</w:t>
            </w:r>
          </w:p>
          <w:p w:rsidR="006E384E" w:rsidRPr="00613165" w:rsidRDefault="006E384E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Коротовских Л.Н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Повышение самообразования.</w:t>
            </w:r>
          </w:p>
        </w:tc>
      </w:tr>
      <w:tr w:rsidR="006E384E" w:rsidRPr="00613165" w:rsidTr="00231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Заседание 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Анализ  изученных дополнительных методик по проблеме ФЭМП.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Подготовка к обмену мнениями по обзору методической литературы.</w:t>
            </w:r>
          </w:p>
        </w:tc>
      </w:tr>
      <w:tr w:rsidR="006E384E" w:rsidRPr="00613165" w:rsidTr="00231A51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Заседание 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планирования с учетом дополнительных методик по ФЭМП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Обсуждение наработанного материала.</w:t>
            </w:r>
          </w:p>
        </w:tc>
      </w:tr>
      <w:tr w:rsidR="006E384E" w:rsidRPr="00613165" w:rsidTr="00231A51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Заседание 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Защита перспективного планирования  по ФЭМП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4E" w:rsidRPr="00613165" w:rsidRDefault="006E384E" w:rsidP="0023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4E" w:rsidRPr="00613165" w:rsidRDefault="006E384E" w:rsidP="00231A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к рассмотрению </w:t>
            </w:r>
          </w:p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65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ФЭМП по всем возрастным группам</w:t>
            </w:r>
          </w:p>
          <w:p w:rsidR="006E384E" w:rsidRPr="00613165" w:rsidRDefault="006E384E" w:rsidP="0023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4E" w:rsidRPr="006E384E" w:rsidRDefault="006E384E" w:rsidP="006E384E">
      <w:pPr>
        <w:tabs>
          <w:tab w:val="left" w:pos="7275"/>
        </w:tabs>
      </w:pPr>
    </w:p>
    <w:sectPr w:rsidR="006E384E" w:rsidRPr="006E384E" w:rsidSect="006E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E"/>
    <w:rsid w:val="006E384E"/>
    <w:rsid w:val="00B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Чупакабра</dc:creator>
  <cp:lastModifiedBy>Чупакабра</cp:lastModifiedBy>
  <cp:revision>1</cp:revision>
  <dcterms:created xsi:type="dcterms:W3CDTF">2016-12-19T01:41:00Z</dcterms:created>
  <dcterms:modified xsi:type="dcterms:W3CDTF">2016-12-19T01:45:00Z</dcterms:modified>
</cp:coreProperties>
</file>