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D0" w:rsidRPr="00FB0F6C" w:rsidRDefault="002A03D0" w:rsidP="002A03D0">
      <w:pPr>
        <w:pStyle w:val="a3"/>
        <w:jc w:val="center"/>
        <w:rPr>
          <w:b/>
          <w:color w:val="C00000"/>
          <w:sz w:val="28"/>
          <w:szCs w:val="28"/>
        </w:rPr>
      </w:pPr>
      <w:bookmarkStart w:id="0" w:name="_GoBack"/>
      <w:r w:rsidRPr="00FB0F6C">
        <w:rPr>
          <w:b/>
          <w:color w:val="C00000"/>
          <w:sz w:val="28"/>
          <w:szCs w:val="28"/>
        </w:rPr>
        <w:t>Систематические занятия плаванием</w:t>
      </w:r>
    </w:p>
    <w:p w:rsidR="002A03D0" w:rsidRPr="00FB0F6C" w:rsidRDefault="002A03D0" w:rsidP="002A03D0">
      <w:pPr>
        <w:pStyle w:val="a3"/>
        <w:jc w:val="center"/>
        <w:rPr>
          <w:b/>
          <w:color w:val="C00000"/>
          <w:sz w:val="28"/>
          <w:szCs w:val="28"/>
        </w:rPr>
      </w:pPr>
      <w:r w:rsidRPr="00FB0F6C">
        <w:rPr>
          <w:b/>
          <w:color w:val="C00000"/>
          <w:sz w:val="28"/>
          <w:szCs w:val="28"/>
        </w:rPr>
        <w:t>как эффективное средство для укрепления детского организма.</w:t>
      </w:r>
    </w:p>
    <w:bookmarkEnd w:id="0"/>
    <w:p w:rsidR="002A03D0" w:rsidRDefault="002A03D0" w:rsidP="002A03D0">
      <w:pPr>
        <w:pStyle w:val="a3"/>
        <w:jc w:val="center"/>
        <w:rPr>
          <w:sz w:val="28"/>
          <w:szCs w:val="28"/>
        </w:rPr>
      </w:pPr>
    </w:p>
    <w:p w:rsidR="002A03D0" w:rsidRDefault="002A03D0" w:rsidP="002A03D0">
      <w:pPr>
        <w:pStyle w:val="a3"/>
        <w:jc w:val="both"/>
        <w:rPr>
          <w:sz w:val="28"/>
          <w:szCs w:val="28"/>
        </w:rPr>
      </w:pPr>
      <w:r>
        <w:rPr>
          <w:sz w:val="28"/>
          <w:szCs w:val="28"/>
        </w:rPr>
        <w:t>Плавание способствует укреплению здоровья, привитию жизненно-важных навыков, воспитанию морально-волевых качеств. Оно имеет большое воспитательное, оздоровительно-гигиеническое, лечебное, эмоциональное и прикладное значение.</w:t>
      </w:r>
    </w:p>
    <w:p w:rsidR="002A03D0" w:rsidRDefault="002A03D0" w:rsidP="002A03D0">
      <w:pPr>
        <w:pStyle w:val="a3"/>
        <w:jc w:val="both"/>
        <w:rPr>
          <w:b/>
          <w:bCs/>
          <w:sz w:val="28"/>
          <w:szCs w:val="28"/>
        </w:rPr>
      </w:pPr>
      <w:r>
        <w:rPr>
          <w:b/>
          <w:bCs/>
          <w:sz w:val="28"/>
          <w:szCs w:val="28"/>
        </w:rPr>
        <w:t xml:space="preserve">Воспитательное значение. </w:t>
      </w:r>
    </w:p>
    <w:p w:rsidR="002A03D0" w:rsidRDefault="002A03D0" w:rsidP="002A03D0">
      <w:pPr>
        <w:pStyle w:val="a3"/>
        <w:jc w:val="both"/>
        <w:rPr>
          <w:sz w:val="28"/>
          <w:szCs w:val="28"/>
        </w:rPr>
      </w:pPr>
      <w:r>
        <w:rPr>
          <w:sz w:val="28"/>
          <w:szCs w:val="28"/>
        </w:rPr>
        <w:t>Зависит от организации процесса. Систематические занятия по плаванию в детском саду воспитывают чувство товарищества, дисциплины и организованности, трудолюбия и уверенности в своих силах. Разнообразные упражнения на занятиях способствуют совершенствованию двигательных способностей детей.</w:t>
      </w:r>
    </w:p>
    <w:p w:rsidR="002A03D0" w:rsidRDefault="002A03D0" w:rsidP="002A03D0">
      <w:pPr>
        <w:pStyle w:val="a3"/>
        <w:jc w:val="both"/>
        <w:rPr>
          <w:b/>
          <w:bCs/>
          <w:sz w:val="28"/>
          <w:szCs w:val="28"/>
        </w:rPr>
      </w:pPr>
      <w:r>
        <w:rPr>
          <w:b/>
          <w:bCs/>
          <w:sz w:val="28"/>
          <w:szCs w:val="28"/>
        </w:rPr>
        <w:t xml:space="preserve">Эмоциональное значение. </w:t>
      </w:r>
    </w:p>
    <w:p w:rsidR="002A03D0" w:rsidRDefault="002A03D0" w:rsidP="002A03D0">
      <w:pPr>
        <w:pStyle w:val="a3"/>
        <w:jc w:val="both"/>
        <w:rPr>
          <w:sz w:val="28"/>
          <w:szCs w:val="28"/>
        </w:rPr>
      </w:pPr>
      <w:r>
        <w:rPr>
          <w:sz w:val="28"/>
          <w:szCs w:val="28"/>
        </w:rPr>
        <w:t>Заключается в снятии психологической напряженности у детей, создании оптимистического настроения.</w:t>
      </w:r>
    </w:p>
    <w:p w:rsidR="002A03D0" w:rsidRDefault="002A03D0" w:rsidP="002A03D0">
      <w:pPr>
        <w:pStyle w:val="a3"/>
        <w:jc w:val="both"/>
        <w:rPr>
          <w:rFonts w:eastAsia="Times New Roman"/>
          <w:sz w:val="28"/>
          <w:szCs w:val="28"/>
        </w:rPr>
      </w:pPr>
      <w:r>
        <w:rPr>
          <w:rFonts w:eastAsia="Times New Roman"/>
          <w:b/>
          <w:bCs/>
          <w:sz w:val="28"/>
          <w:szCs w:val="28"/>
        </w:rPr>
        <w:t>Оздоровительно-гигиеническое значение.</w:t>
      </w:r>
      <w:r>
        <w:rPr>
          <w:rFonts w:eastAsia="Times New Roman"/>
          <w:sz w:val="28"/>
          <w:szCs w:val="28"/>
        </w:rPr>
        <w:t xml:space="preserve"> </w:t>
      </w:r>
    </w:p>
    <w:p w:rsidR="002A03D0" w:rsidRDefault="002A03D0" w:rsidP="002A03D0">
      <w:pPr>
        <w:pStyle w:val="a3"/>
        <w:jc w:val="both"/>
        <w:rPr>
          <w:sz w:val="28"/>
          <w:szCs w:val="28"/>
        </w:rPr>
      </w:pPr>
      <w:r>
        <w:rPr>
          <w:sz w:val="28"/>
          <w:szCs w:val="28"/>
        </w:rPr>
        <w:t>Состоит не только в воздействии физических упражнений на организм ребенка, но и в благоприятном воздействии на него воды. Вода очищает и укрепляет кожу, оказывает положительное влияние на нервную систему, активизирует обмен веществ, улучшает деятельность сердечно-сосудистой и дыхательной систем. Пребывание в воде совершенствует теплообмен, закаливает организм. Давление воды на грудную клетку вызывает усиленную деятельность мускулатуры. Ритмичное и глубокое дыхание при плавании способствуют повышению подвижности грудной клетки и увеличению жизненной емкости легких. Вода оказывает воздействие на двигательный аппарат, увеличивая силу мышц. Плавание повышает устойчивость вестибулярного аппарата, заставляет все нервные клетки работать в полную силу.</w:t>
      </w:r>
    </w:p>
    <w:p w:rsidR="002A03D0" w:rsidRDefault="002A03D0" w:rsidP="002A03D0">
      <w:pPr>
        <w:pStyle w:val="a3"/>
        <w:jc w:val="both"/>
        <w:rPr>
          <w:rFonts w:eastAsia="Times New Roman"/>
          <w:sz w:val="28"/>
          <w:szCs w:val="28"/>
        </w:rPr>
      </w:pPr>
      <w:r>
        <w:rPr>
          <w:rFonts w:eastAsia="Times New Roman"/>
          <w:b/>
          <w:bCs/>
          <w:sz w:val="28"/>
          <w:szCs w:val="28"/>
        </w:rPr>
        <w:t>Прикладное значение.</w:t>
      </w:r>
      <w:r>
        <w:rPr>
          <w:rFonts w:eastAsia="Times New Roman"/>
          <w:sz w:val="28"/>
          <w:szCs w:val="28"/>
        </w:rPr>
        <w:t xml:space="preserve"> </w:t>
      </w:r>
    </w:p>
    <w:p w:rsidR="002A03D0" w:rsidRDefault="002A03D0" w:rsidP="002A03D0">
      <w:pPr>
        <w:pStyle w:val="a3"/>
        <w:jc w:val="both"/>
        <w:rPr>
          <w:sz w:val="28"/>
          <w:szCs w:val="28"/>
        </w:rPr>
      </w:pPr>
      <w:r>
        <w:rPr>
          <w:sz w:val="28"/>
          <w:szCs w:val="28"/>
        </w:rPr>
        <w:t>Состоит в приобретении чрезвычайно важного для жизни умения плавать, нырять, ориентироваться в воде.</w:t>
      </w:r>
    </w:p>
    <w:p w:rsidR="002A03D0" w:rsidRDefault="002A03D0" w:rsidP="002A03D0">
      <w:pPr>
        <w:pStyle w:val="a3"/>
        <w:jc w:val="both"/>
        <w:rPr>
          <w:b/>
          <w:bCs/>
          <w:sz w:val="28"/>
          <w:szCs w:val="28"/>
        </w:rPr>
      </w:pPr>
      <w:r>
        <w:rPr>
          <w:b/>
          <w:bCs/>
          <w:sz w:val="28"/>
          <w:szCs w:val="28"/>
        </w:rPr>
        <w:t xml:space="preserve">Лечебное значение. </w:t>
      </w:r>
    </w:p>
    <w:p w:rsidR="002A03D0" w:rsidRDefault="002A03D0" w:rsidP="002A03D0">
      <w:pPr>
        <w:pStyle w:val="a3"/>
        <w:jc w:val="both"/>
        <w:rPr>
          <w:sz w:val="28"/>
          <w:szCs w:val="28"/>
        </w:rPr>
      </w:pPr>
      <w:r>
        <w:rPr>
          <w:rFonts w:eastAsia="Times New Roman"/>
          <w:sz w:val="28"/>
          <w:szCs w:val="28"/>
        </w:rPr>
        <w:t>Плавание – важное звено комплексной программы по</w:t>
      </w:r>
      <w:r>
        <w:rPr>
          <w:rFonts w:eastAsia="Times New Roman"/>
          <w:b/>
          <w:bCs/>
          <w:sz w:val="28"/>
          <w:szCs w:val="28"/>
        </w:rPr>
        <w:t xml:space="preserve"> </w:t>
      </w:r>
      <w:r>
        <w:rPr>
          <w:rFonts w:eastAsia="Times New Roman"/>
          <w:sz w:val="28"/>
          <w:szCs w:val="28"/>
        </w:rPr>
        <w:t xml:space="preserve">коррекции нарушений осанки.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Вытяжение позвоночника во время скольжения дополняет разгрузку зон роста. Одновременно укрепляются мышцы позвоночника и всего скелета, совершенствуются координация движений, формируется чувство правильной осанки. </w:t>
      </w:r>
    </w:p>
    <w:p w:rsidR="006F0F08" w:rsidRPr="002A03D0" w:rsidRDefault="006F0F08"/>
    <w:sectPr w:rsidR="006F0F08" w:rsidRPr="002A03D0" w:rsidSect="002A03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D0"/>
    <w:rsid w:val="002A03D0"/>
    <w:rsid w:val="006F0F08"/>
    <w:rsid w:val="00D4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03D0"/>
    <w:pPr>
      <w:widowControl w:val="0"/>
      <w:suppressAutoHyphens/>
      <w:spacing w:after="120" w:line="240" w:lineRule="auto"/>
    </w:pPr>
    <w:rPr>
      <w:rFonts w:eastAsia="Andale Sans UI"/>
      <w:kern w:val="1"/>
    </w:rPr>
  </w:style>
  <w:style w:type="character" w:customStyle="1" w:styleId="a4">
    <w:name w:val="Основной текст Знак"/>
    <w:basedOn w:val="a0"/>
    <w:link w:val="a3"/>
    <w:rsid w:val="002A03D0"/>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03D0"/>
    <w:pPr>
      <w:widowControl w:val="0"/>
      <w:suppressAutoHyphens/>
      <w:spacing w:after="120" w:line="240" w:lineRule="auto"/>
    </w:pPr>
    <w:rPr>
      <w:rFonts w:eastAsia="Andale Sans UI"/>
      <w:kern w:val="1"/>
    </w:rPr>
  </w:style>
  <w:style w:type="character" w:customStyle="1" w:styleId="a4">
    <w:name w:val="Основной текст Знак"/>
    <w:basedOn w:val="a0"/>
    <w:link w:val="a3"/>
    <w:rsid w:val="002A03D0"/>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Чупакабра</cp:lastModifiedBy>
  <cp:revision>2</cp:revision>
  <dcterms:created xsi:type="dcterms:W3CDTF">2015-11-30T01:12:00Z</dcterms:created>
  <dcterms:modified xsi:type="dcterms:W3CDTF">2015-11-30T01:12:00Z</dcterms:modified>
</cp:coreProperties>
</file>